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4F2" w:rsidRPr="00C52234" w:rsidRDefault="006D44F2" w:rsidP="006D44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2234">
        <w:rPr>
          <w:rFonts w:ascii="Times New Roman" w:hAnsi="Times New Roman" w:cs="Times New Roman"/>
          <w:b/>
          <w:sz w:val="28"/>
          <w:szCs w:val="28"/>
        </w:rPr>
        <w:t>PROIECTAREA UNITĂȚILOR DE ÎNVĂȚARE</w:t>
      </w:r>
    </w:p>
    <w:p w:rsidR="006D44F2" w:rsidRPr="00C52234" w:rsidRDefault="006D44F2" w:rsidP="006D44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AN ȘCOLAR 2026</w:t>
      </w:r>
      <w:r w:rsidRPr="00C52234">
        <w:rPr>
          <w:rFonts w:ascii="Times New Roman" w:hAnsi="Times New Roman" w:cs="Times New Roman"/>
          <w:b/>
          <w:sz w:val="28"/>
          <w:szCs w:val="28"/>
        </w:rPr>
        <w:t>-202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p w:rsidR="006D44F2" w:rsidRDefault="006D44F2" w:rsidP="006D44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D44F2" w:rsidRDefault="006D44F2" w:rsidP="006D44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Unitatea de învățământ:</w:t>
      </w:r>
      <w:r w:rsidR="00041F26" w:rsidRPr="00041F2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041F2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          Avizat, </w:t>
      </w:r>
      <w:r w:rsidR="00041F26" w:rsidRPr="00363276">
        <w:rPr>
          <w:rFonts w:ascii="Times New Roman" w:hAnsi="Times New Roman" w:cs="Times New Roman"/>
          <w:b/>
          <w:sz w:val="24"/>
          <w:szCs w:val="24"/>
          <w:lang w:val="fr-FR"/>
        </w:rPr>
        <w:t xml:space="preserve">Director,  </w:t>
      </w:r>
      <w:r w:rsidR="00041F26" w:rsidRPr="00363276">
        <w:rPr>
          <w:rFonts w:ascii="Times New Roman" w:hAnsi="Times New Roman" w:cs="Times New Roman"/>
          <w:sz w:val="24"/>
          <w:szCs w:val="24"/>
          <w:lang w:val="fr-FR"/>
        </w:rPr>
        <w:t xml:space="preserve">                                                                                                                  </w:t>
      </w:r>
      <w:r w:rsidR="00041F26" w:rsidRPr="0036327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</w:t>
      </w:r>
    </w:p>
    <w:p w:rsidR="00041F26" w:rsidRPr="00363276" w:rsidRDefault="00041F26" w:rsidP="00041F26">
      <w:pPr>
        <w:jc w:val="left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363276">
        <w:rPr>
          <w:rFonts w:ascii="Times New Roman" w:hAnsi="Times New Roman" w:cs="Times New Roman"/>
          <w:b/>
          <w:sz w:val="24"/>
          <w:szCs w:val="24"/>
        </w:rPr>
        <w:t>Aria curriculară: Om și societate</w:t>
      </w:r>
      <w:r w:rsidRPr="00363276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                                                                                                                                                                                     </w:t>
      </w:r>
    </w:p>
    <w:p w:rsidR="00041F26" w:rsidRPr="00363276" w:rsidRDefault="00041F26" w:rsidP="00041F26">
      <w:pPr>
        <w:rPr>
          <w:rFonts w:ascii="Times New Roman" w:hAnsi="Times New Roman" w:cs="Times New Roman"/>
          <w:b/>
          <w:sz w:val="24"/>
          <w:szCs w:val="24"/>
        </w:rPr>
      </w:pPr>
      <w:r w:rsidRPr="00363276">
        <w:rPr>
          <w:rFonts w:ascii="Times New Roman" w:hAnsi="Times New Roman" w:cs="Times New Roman"/>
          <w:b/>
          <w:sz w:val="24"/>
          <w:szCs w:val="24"/>
        </w:rPr>
        <w:t>Disciplina: Istori</w:t>
      </w:r>
      <w:r>
        <w:rPr>
          <w:rFonts w:ascii="Times New Roman" w:hAnsi="Times New Roman" w:cs="Times New Roman"/>
          <w:b/>
          <w:sz w:val="24"/>
          <w:szCs w:val="24"/>
        </w:rPr>
        <w:t>e. Istorie universală</w:t>
      </w:r>
      <w:r w:rsidRPr="0036327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</w:t>
      </w:r>
    </w:p>
    <w:p w:rsidR="00041F26" w:rsidRPr="00363276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363276">
        <w:rPr>
          <w:rFonts w:ascii="Times New Roman" w:hAnsi="Times New Roman" w:cs="Times New Roman"/>
          <w:b/>
          <w:sz w:val="24"/>
          <w:szCs w:val="24"/>
        </w:rPr>
        <w:t xml:space="preserve">Clasa:  a </w:t>
      </w:r>
      <w:r>
        <w:rPr>
          <w:rFonts w:ascii="Times New Roman" w:hAnsi="Times New Roman" w:cs="Times New Roman"/>
          <w:b/>
          <w:sz w:val="24"/>
          <w:szCs w:val="24"/>
        </w:rPr>
        <w:t>I</w:t>
      </w:r>
      <w:r w:rsidRPr="00363276">
        <w:rPr>
          <w:rFonts w:ascii="Times New Roman" w:hAnsi="Times New Roman" w:cs="Times New Roman"/>
          <w:b/>
          <w:sz w:val="24"/>
          <w:szCs w:val="24"/>
        </w:rPr>
        <w:t xml:space="preserve">X-a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41F26" w:rsidRPr="00363276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363276">
        <w:rPr>
          <w:rFonts w:ascii="Times New Roman" w:hAnsi="Times New Roman" w:cs="Times New Roman"/>
          <w:sz w:val="24"/>
          <w:szCs w:val="24"/>
        </w:rPr>
        <w:t xml:space="preserve">Număr de săptămâni: 34                                                                                                                                           </w:t>
      </w:r>
      <w:r w:rsidRPr="0036327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</w:t>
      </w:r>
      <w:r w:rsidRPr="0036327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41F26" w:rsidRPr="00363276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363276">
        <w:rPr>
          <w:rFonts w:ascii="Times New Roman" w:hAnsi="Times New Roman" w:cs="Times New Roman"/>
          <w:sz w:val="24"/>
          <w:szCs w:val="24"/>
        </w:rPr>
        <w:t>Număr de ore pe săptămâna:</w:t>
      </w:r>
      <w:r w:rsidR="003E6759">
        <w:rPr>
          <w:rFonts w:ascii="Times New Roman" w:hAnsi="Times New Roman" w:cs="Times New Roman"/>
          <w:sz w:val="24"/>
          <w:szCs w:val="24"/>
        </w:rPr>
        <w:t xml:space="preserve"> 2</w:t>
      </w:r>
      <w:r w:rsidRPr="00363276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041F26" w:rsidRPr="00363276" w:rsidRDefault="00041F26" w:rsidP="00041F26">
      <w:pPr>
        <w:rPr>
          <w:rFonts w:ascii="Times New Roman" w:hAnsi="Times New Roman" w:cs="Times New Roman"/>
          <w:sz w:val="24"/>
          <w:szCs w:val="24"/>
        </w:rPr>
      </w:pPr>
      <w:r w:rsidRPr="00363276">
        <w:rPr>
          <w:rFonts w:ascii="Times New Roman" w:hAnsi="Times New Roman" w:cs="Times New Roman"/>
          <w:sz w:val="24"/>
          <w:szCs w:val="24"/>
        </w:rPr>
        <w:t xml:space="preserve">PROFESOR: ................................                                                                                                                                </w:t>
      </w:r>
    </w:p>
    <w:p w:rsidR="006D44F2" w:rsidRDefault="006D44F2"/>
    <w:p w:rsidR="00141FBD" w:rsidRPr="00E05513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E05513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E05513">
        <w:rPr>
          <w:rFonts w:ascii="Times New Roman" w:hAnsi="Times New Roman" w:cs="Times New Roman"/>
          <w:sz w:val="24"/>
          <w:szCs w:val="24"/>
        </w:rPr>
        <w:t xml:space="preserve"> LABORATORUL ISTORIEI</w:t>
      </w:r>
    </w:p>
    <w:p w:rsidR="006D44F2" w:rsidRPr="00141FBD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E05513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Tr="00041F26">
        <w:tc>
          <w:tcPr>
            <w:tcW w:w="2694" w:type="dxa"/>
            <w:vMerge w:val="restart"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:rsidR="00521F89" w:rsidRDefault="00521F89" w:rsidP="00041F26">
            <w:pPr>
              <w:pStyle w:val="TableParagraph"/>
              <w:spacing w:line="209" w:lineRule="exact"/>
              <w:ind w:left="340"/>
              <w:rPr>
                <w:b/>
              </w:rPr>
            </w:pPr>
            <w:r>
              <w:rPr>
                <w:b/>
              </w:rPr>
              <w:t>Activități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învățare</w:t>
            </w:r>
          </w:p>
        </w:tc>
        <w:tc>
          <w:tcPr>
            <w:tcW w:w="5812" w:type="dxa"/>
            <w:gridSpan w:val="4"/>
          </w:tcPr>
          <w:p w:rsidR="00521F89" w:rsidRDefault="00521F89" w:rsidP="00041F26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Resurse</w:t>
            </w:r>
          </w:p>
        </w:tc>
        <w:tc>
          <w:tcPr>
            <w:tcW w:w="1418" w:type="dxa"/>
            <w:vMerge w:val="restart"/>
          </w:tcPr>
          <w:p w:rsidR="00521F89" w:rsidRDefault="00521F89" w:rsidP="00041F26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Evaluare</w:t>
            </w:r>
          </w:p>
        </w:tc>
        <w:tc>
          <w:tcPr>
            <w:tcW w:w="992" w:type="dxa"/>
            <w:vMerge w:val="restart"/>
          </w:tcPr>
          <w:p w:rsidR="00521F89" w:rsidRDefault="00521F89" w:rsidP="00141FBD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Obs</w:t>
            </w:r>
            <w:r w:rsidR="00141FBD">
              <w:rPr>
                <w:b/>
                <w:spacing w:val="-2"/>
                <w:sz w:val="22"/>
              </w:rPr>
              <w:t>.</w:t>
            </w:r>
          </w:p>
        </w:tc>
      </w:tr>
      <w:tr w:rsidR="00141FBD" w:rsidTr="00041F26">
        <w:tc>
          <w:tcPr>
            <w:tcW w:w="2694" w:type="dxa"/>
            <w:vMerge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984" w:type="dxa"/>
            <w:vMerge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2835" w:type="dxa"/>
            <w:vMerge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60" w:type="dxa"/>
          </w:tcPr>
          <w:p w:rsidR="00521F89" w:rsidRDefault="00521F89" w:rsidP="00041F26">
            <w:pPr>
              <w:pStyle w:val="TableParagraph"/>
              <w:spacing w:line="228" w:lineRule="exact"/>
              <w:ind w:left="301"/>
              <w:rPr>
                <w:b/>
              </w:rPr>
            </w:pPr>
            <w:r>
              <w:rPr>
                <w:b/>
              </w:rPr>
              <w:t>Metode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și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procedee</w:t>
            </w:r>
          </w:p>
        </w:tc>
        <w:tc>
          <w:tcPr>
            <w:tcW w:w="1559" w:type="dxa"/>
          </w:tcPr>
          <w:p w:rsidR="00521F89" w:rsidRDefault="00521F89" w:rsidP="00041F26">
            <w:pPr>
              <w:pStyle w:val="TableParagraph"/>
              <w:spacing w:line="228" w:lineRule="exact"/>
              <w:ind w:left="267"/>
              <w:rPr>
                <w:b/>
              </w:rPr>
            </w:pPr>
            <w:r>
              <w:rPr>
                <w:b/>
              </w:rPr>
              <w:t>Forme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organizare</w:t>
            </w:r>
          </w:p>
        </w:tc>
        <w:tc>
          <w:tcPr>
            <w:tcW w:w="1559" w:type="dxa"/>
          </w:tcPr>
          <w:p w:rsidR="00521F89" w:rsidRDefault="00521F89" w:rsidP="00041F26">
            <w:pPr>
              <w:pStyle w:val="TableParagraph"/>
              <w:spacing w:line="228" w:lineRule="exact"/>
              <w:ind w:left="296"/>
              <w:rPr>
                <w:b/>
              </w:rPr>
            </w:pPr>
            <w:r>
              <w:rPr>
                <w:b/>
                <w:spacing w:val="-2"/>
              </w:rPr>
              <w:t>Materiale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didactice</w:t>
            </w:r>
          </w:p>
        </w:tc>
        <w:tc>
          <w:tcPr>
            <w:tcW w:w="1134" w:type="dxa"/>
          </w:tcPr>
          <w:p w:rsidR="00521F89" w:rsidRDefault="00521F89" w:rsidP="00041F26">
            <w:pPr>
              <w:pStyle w:val="TableParagraph"/>
              <w:spacing w:line="228" w:lineRule="exact"/>
              <w:ind w:left="99"/>
              <w:rPr>
                <w:b/>
              </w:rPr>
            </w:pPr>
            <w:r>
              <w:rPr>
                <w:b/>
                <w:spacing w:val="-4"/>
              </w:rPr>
              <w:t>Timp</w:t>
            </w:r>
          </w:p>
          <w:p w:rsidR="00521F89" w:rsidRDefault="00521F89" w:rsidP="00041F26">
            <w:pPr>
              <w:pStyle w:val="TableParagraph"/>
              <w:spacing w:line="228" w:lineRule="exact"/>
              <w:ind w:left="296"/>
              <w:rPr>
                <w:b/>
                <w:spacing w:val="-2"/>
              </w:rPr>
            </w:pPr>
            <w:r>
              <w:rPr>
                <w:b/>
              </w:rPr>
              <w:t>(nr.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4"/>
              </w:rPr>
              <w:t>ore)</w:t>
            </w:r>
          </w:p>
        </w:tc>
        <w:tc>
          <w:tcPr>
            <w:tcW w:w="1418" w:type="dxa"/>
            <w:vMerge/>
          </w:tcPr>
          <w:p w:rsidR="00521F89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</w:rPr>
            </w:pPr>
          </w:p>
        </w:tc>
        <w:tc>
          <w:tcPr>
            <w:tcW w:w="992" w:type="dxa"/>
            <w:vMerge/>
          </w:tcPr>
          <w:p w:rsidR="00521F89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</w:rPr>
            </w:pPr>
          </w:p>
        </w:tc>
      </w:tr>
      <w:tr w:rsidR="00141FBD" w:rsidTr="00041F26">
        <w:tc>
          <w:tcPr>
            <w:tcW w:w="2694" w:type="dxa"/>
          </w:tcPr>
          <w:p w:rsidR="00041F26" w:rsidRPr="00041F26" w:rsidRDefault="00041F26" w:rsidP="00041F26">
            <w:pPr>
              <w:rPr>
                <w:rFonts w:ascii="Times New Roman" w:hAnsi="Times New Roman" w:cs="Times New Roman"/>
                <w:b/>
              </w:rPr>
            </w:pPr>
            <w:r w:rsidRPr="00041F26">
              <w:rPr>
                <w:rFonts w:ascii="Times New Roman" w:hAnsi="Times New Roman" w:cs="Times New Roman"/>
                <w:b/>
              </w:rPr>
              <w:t>1.1. Timp, spațiu istoric, concepte</w:t>
            </w:r>
          </w:p>
          <w:p w:rsidR="00521F89" w:rsidRDefault="00521F89" w:rsidP="00041F26">
            <w:pPr>
              <w:rPr>
                <w:b/>
                <w:sz w:val="20"/>
              </w:rPr>
            </w:pPr>
          </w:p>
        </w:tc>
        <w:tc>
          <w:tcPr>
            <w:tcW w:w="1984" w:type="dxa"/>
          </w:tcPr>
          <w:p w:rsidR="00041F26" w:rsidRPr="005B6875" w:rsidRDefault="00041F26" w:rsidP="00041F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1.1.,</w:t>
            </w:r>
            <w:r w:rsidRPr="005B6875">
              <w:rPr>
                <w:rFonts w:ascii="Times New Roman" w:hAnsi="Times New Roman" w:cs="Times New Roman"/>
              </w:rPr>
              <w:t>1.2</w:t>
            </w:r>
            <w:r>
              <w:rPr>
                <w:rFonts w:ascii="Times New Roman" w:hAnsi="Times New Roman" w:cs="Times New Roman"/>
              </w:rPr>
              <w:t xml:space="preserve">., </w:t>
            </w:r>
            <w:r w:rsidRPr="005B6875">
              <w:rPr>
                <w:rFonts w:ascii="Times New Roman" w:hAnsi="Times New Roman" w:cs="Times New Roman"/>
              </w:rPr>
              <w:t>2.1, 2.2</w:t>
            </w:r>
            <w:r>
              <w:rPr>
                <w:rFonts w:ascii="Times New Roman" w:hAnsi="Times New Roman" w:cs="Times New Roman"/>
              </w:rPr>
              <w:t>,</w:t>
            </w:r>
          </w:p>
          <w:p w:rsidR="00041F26" w:rsidRDefault="00041F26" w:rsidP="00041F26">
            <w:pPr>
              <w:rPr>
                <w:rFonts w:ascii="Times New Roman" w:hAnsi="Times New Roman" w:cs="Times New Roman"/>
              </w:rPr>
            </w:pPr>
            <w:r w:rsidRPr="005B6875">
              <w:rPr>
                <w:rFonts w:ascii="Times New Roman" w:hAnsi="Times New Roman" w:cs="Times New Roman"/>
              </w:rPr>
              <w:t>4.1, 4.2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2835" w:type="dxa"/>
          </w:tcPr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analiză </w:t>
            </w:r>
            <w:r>
              <w:rPr>
                <w:rFonts w:ascii="Times New Roman" w:hAnsi="Times New Roman" w:cs="Times New Roman"/>
              </w:rPr>
              <w:t>în timp și spațiu a evoluției comunităților umane</w:t>
            </w:r>
            <w:r w:rsidRPr="00363276">
              <w:rPr>
                <w:rFonts w:ascii="Times New Roman" w:hAnsi="Times New Roman" w:cs="Times New Roman"/>
              </w:rPr>
              <w:t xml:space="preserve">; </w:t>
            </w:r>
          </w:p>
          <w:p w:rsidR="00041F26" w:rsidRPr="00A379C0" w:rsidRDefault="00041F26" w:rsidP="00041F26">
            <w:pPr>
              <w:rPr>
                <w:rFonts w:ascii="Times New Roman" w:hAnsi="Times New Roman" w:cs="Times New Roman"/>
                <w:i/>
                <w:iCs/>
              </w:rPr>
            </w:pPr>
            <w:r w:rsidRPr="00363276">
              <w:rPr>
                <w:rFonts w:ascii="Times New Roman" w:hAnsi="Times New Roman" w:cs="Times New Roman"/>
              </w:rPr>
              <w:t xml:space="preserve">-realizarea unei prezentări </w:t>
            </w:r>
            <w:r w:rsidRPr="00A379C0">
              <w:rPr>
                <w:rFonts w:ascii="Times New Roman" w:hAnsi="Times New Roman" w:cs="Times New Roman"/>
                <w:i/>
                <w:iCs/>
              </w:rPr>
              <w:t>Contextul, timpul evenimentului</w:t>
            </w:r>
          </w:p>
          <w:p w:rsidR="00041F26" w:rsidRPr="00A379C0" w:rsidRDefault="00041F26" w:rsidP="00041F26">
            <w:pPr>
              <w:rPr>
                <w:rFonts w:ascii="Times New Roman" w:hAnsi="Times New Roman" w:cs="Times New Roman"/>
                <w:i/>
                <w:iCs/>
              </w:rPr>
            </w:pPr>
            <w:r w:rsidRPr="00A379C0">
              <w:rPr>
                <w:rFonts w:ascii="Times New Roman" w:hAnsi="Times New Roman" w:cs="Times New Roman"/>
                <w:i/>
                <w:iCs/>
              </w:rPr>
              <w:t>și interacțiunea dintre timp</w:t>
            </w:r>
          </w:p>
          <w:p w:rsidR="00041F26" w:rsidRPr="00A379C0" w:rsidRDefault="00041F26" w:rsidP="00041F26">
            <w:pPr>
              <w:rPr>
                <w:rFonts w:ascii="Times New Roman" w:hAnsi="Times New Roman" w:cs="Times New Roman"/>
                <w:i/>
                <w:iCs/>
              </w:rPr>
            </w:pPr>
            <w:r w:rsidRPr="00A379C0">
              <w:rPr>
                <w:rFonts w:ascii="Times New Roman" w:hAnsi="Times New Roman" w:cs="Times New Roman"/>
                <w:i/>
                <w:iCs/>
              </w:rPr>
              <w:t>și spațiu în determinarea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A379C0">
              <w:rPr>
                <w:rFonts w:ascii="Times New Roman" w:hAnsi="Times New Roman" w:cs="Times New Roman"/>
                <w:i/>
                <w:iCs/>
              </w:rPr>
              <w:t>evenimentelor istorice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041F26" w:rsidRDefault="00041F26" w:rsidP="00041F26">
            <w:r w:rsidRPr="00363276">
              <w:rPr>
                <w:rFonts w:ascii="Times New Roman" w:hAnsi="Times New Roman" w:cs="Times New Roman"/>
              </w:rPr>
              <w:t>-organizarea unei dezbateri cu tema „</w:t>
            </w:r>
            <w:r w:rsidRPr="00426327">
              <w:rPr>
                <w:rFonts w:ascii="Times New Roman" w:hAnsi="Times New Roman" w:cs="Times New Roman"/>
              </w:rPr>
              <w:t>Ce este multiperspectivitatea?</w:t>
            </w:r>
            <w:r w:rsidRPr="00363276">
              <w:rPr>
                <w:rFonts w:ascii="Times New Roman" w:hAnsi="Times New Roman" w:cs="Times New Roman"/>
              </w:rPr>
              <w:t>”;</w:t>
            </w:r>
            <w:r>
              <w:t xml:space="preserve"> </w:t>
            </w:r>
          </w:p>
          <w:p w:rsidR="00041F26" w:rsidRDefault="00041F26" w:rsidP="00041F26">
            <w:pPr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Pr="00B94EC7">
              <w:rPr>
                <w:rFonts w:ascii="Times New Roman" w:hAnsi="Times New Roman" w:cs="Times New Roman"/>
              </w:rPr>
              <w:t>construi</w:t>
            </w:r>
            <w:r>
              <w:rPr>
                <w:rFonts w:ascii="Times New Roman" w:hAnsi="Times New Roman" w:cs="Times New Roman"/>
              </w:rPr>
              <w:t>rea</w:t>
            </w:r>
            <w:r w:rsidRPr="00B94EC7">
              <w:rPr>
                <w:rFonts w:ascii="Times New Roman" w:hAnsi="Times New Roman" w:cs="Times New Roman"/>
              </w:rPr>
              <w:t xml:space="preserve">, după model, în Timeline Maker </w:t>
            </w:r>
            <w:r>
              <w:rPr>
                <w:rFonts w:ascii="Times New Roman" w:hAnsi="Times New Roman" w:cs="Times New Roman"/>
              </w:rPr>
              <w:t>a unei</w:t>
            </w:r>
            <w:r w:rsidRPr="00B94EC7">
              <w:rPr>
                <w:rFonts w:ascii="Times New Roman" w:hAnsi="Times New Roman" w:cs="Times New Roman"/>
              </w:rPr>
              <w:t xml:space="preserve"> ax</w:t>
            </w:r>
            <w:r>
              <w:rPr>
                <w:rFonts w:ascii="Times New Roman" w:hAnsi="Times New Roman" w:cs="Times New Roman"/>
              </w:rPr>
              <w:t>e</w:t>
            </w:r>
            <w:r w:rsidRPr="00B94EC7">
              <w:rPr>
                <w:rFonts w:ascii="Times New Roman" w:hAnsi="Times New Roman" w:cs="Times New Roman"/>
              </w:rPr>
              <w:t xml:space="preserve"> cronologic</w:t>
            </w:r>
            <w:r>
              <w:rPr>
                <w:rFonts w:ascii="Times New Roman" w:hAnsi="Times New Roman" w:cs="Times New Roman"/>
              </w:rPr>
              <w:t>e</w:t>
            </w:r>
          </w:p>
          <w:p w:rsidR="00041F26" w:rsidRPr="00B94EC7" w:rsidRDefault="00041F26" w:rsidP="00041F26">
            <w:pPr>
              <w:rPr>
                <w:rFonts w:ascii="Times New Roman" w:hAnsi="Times New Roman" w:cs="Times New Roman"/>
              </w:rPr>
            </w:pPr>
            <w:r w:rsidRPr="00B94EC7">
              <w:rPr>
                <w:rFonts w:ascii="Times New Roman" w:hAnsi="Times New Roman" w:cs="Times New Roman"/>
              </w:rPr>
              <w:t xml:space="preserve"> care să prezinte istoria</w:t>
            </w:r>
          </w:p>
          <w:p w:rsidR="00041F26" w:rsidRPr="00B94EC7" w:rsidRDefault="00041F26" w:rsidP="00041F26">
            <w:pPr>
              <w:rPr>
                <w:rFonts w:ascii="Times New Roman" w:hAnsi="Times New Roman" w:cs="Times New Roman"/>
              </w:rPr>
            </w:pPr>
            <w:r w:rsidRPr="00B94EC7">
              <w:rPr>
                <w:rFonts w:ascii="Times New Roman" w:hAnsi="Times New Roman" w:cs="Times New Roman"/>
              </w:rPr>
              <w:t xml:space="preserve">ta și a familiei tale, </w:t>
            </w:r>
            <w:r w:rsidRPr="00B94EC7">
              <w:rPr>
                <w:rFonts w:ascii="Times New Roman" w:hAnsi="Times New Roman" w:cs="Times New Roman"/>
              </w:rPr>
              <w:lastRenderedPageBreak/>
              <w:t>evidențiind legătura dintre viața personală și contextul</w:t>
            </w:r>
          </w:p>
          <w:p w:rsidR="00521F89" w:rsidRDefault="00041F26" w:rsidP="00041F26">
            <w:pPr>
              <w:pStyle w:val="BodyText"/>
              <w:rPr>
                <w:b/>
                <w:sz w:val="20"/>
              </w:rPr>
            </w:pPr>
            <w:r w:rsidRPr="00B94EC7">
              <w:t>istoric</w:t>
            </w:r>
            <w:r>
              <w:t>;</w:t>
            </w:r>
          </w:p>
        </w:tc>
        <w:tc>
          <w:tcPr>
            <w:tcW w:w="1560" w:type="dxa"/>
          </w:tcPr>
          <w:p w:rsidR="00041F2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>-conversația, explicația, discuția, brainstorming-ul, jocul de rol, învățarea prin descoperire, investigația, diagrama Venn, organizatorul grafic SINELG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521F89" w:rsidRDefault="00041F26" w:rsidP="00041F26">
            <w:pPr>
              <w:pStyle w:val="BodyText"/>
              <w:rPr>
                <w:b/>
                <w:sz w:val="20"/>
              </w:rPr>
            </w:pPr>
            <w:r w:rsidRPr="00363276">
              <w:t>-frontal, individual, lucrul în echipă</w:t>
            </w:r>
          </w:p>
        </w:tc>
        <w:tc>
          <w:tcPr>
            <w:tcW w:w="1559" w:type="dxa"/>
          </w:tcPr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Manual 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 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041F2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521F89" w:rsidRPr="003E6759" w:rsidRDefault="003E6759" w:rsidP="00041F26">
            <w:pPr>
              <w:pStyle w:val="BodyText"/>
              <w:jc w:val="center"/>
              <w:rPr>
                <w:sz w:val="20"/>
              </w:rPr>
            </w:pPr>
            <w:r w:rsidRPr="003E6759"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-aprecieri globale și individuale;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992" w:type="dxa"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</w:tr>
      <w:tr w:rsidR="00141FBD" w:rsidTr="00B776F3">
        <w:trPr>
          <w:trHeight w:val="4602"/>
        </w:trPr>
        <w:tc>
          <w:tcPr>
            <w:tcW w:w="2694" w:type="dxa"/>
          </w:tcPr>
          <w:p w:rsidR="00041F26" w:rsidRDefault="00041F26" w:rsidP="00041F26">
            <w:pPr>
              <w:rPr>
                <w:rFonts w:ascii="Times New Roman" w:hAnsi="Times New Roman" w:cs="Times New Roman"/>
                <w:b/>
              </w:rPr>
            </w:pPr>
            <w:r w:rsidRPr="00451A82">
              <w:rPr>
                <w:rFonts w:ascii="Times New Roman" w:hAnsi="Times New Roman" w:cs="Times New Roman"/>
                <w:b/>
              </w:rPr>
              <w:lastRenderedPageBreak/>
              <w:t>1.2. Surse istorice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984" w:type="dxa"/>
          </w:tcPr>
          <w:p w:rsidR="00041F26" w:rsidRDefault="00041F26" w:rsidP="00041F26">
            <w:pPr>
              <w:rPr>
                <w:rFonts w:ascii="Times New Roman" w:hAnsi="Times New Roman" w:cs="Times New Roman"/>
              </w:rPr>
            </w:pPr>
            <w:r w:rsidRPr="005B6875">
              <w:rPr>
                <w:rFonts w:ascii="Times New Roman" w:hAnsi="Times New Roman" w:cs="Times New Roman"/>
              </w:rPr>
              <w:t>2.1, 2.2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5B6875">
              <w:rPr>
                <w:rFonts w:ascii="Times New Roman" w:hAnsi="Times New Roman" w:cs="Times New Roman"/>
              </w:rPr>
              <w:t>4.1, 4.2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2835" w:type="dxa"/>
          </w:tcPr>
          <w:p w:rsidR="00041F26" w:rsidRDefault="00041F26" w:rsidP="00041F26">
            <w:pPr>
              <w:rPr>
                <w:rFonts w:ascii="Times New Roman" w:hAnsi="Times New Roman" w:cs="Times New Roman"/>
              </w:rPr>
            </w:pPr>
            <w:r w:rsidRPr="00714DB9">
              <w:rPr>
                <w:rFonts w:ascii="Times New Roman" w:hAnsi="Times New Roman" w:cs="Times New Roman"/>
              </w:rPr>
              <w:t xml:space="preserve">- analiză critică a surselor istorice; 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 realizarea, în echipă, a unei harți mentale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sau conceptuale a </w:t>
            </w:r>
            <w:r>
              <w:rPr>
                <w:rFonts w:ascii="Times New Roman" w:hAnsi="Times New Roman" w:cs="Times New Roman"/>
              </w:rPr>
              <w:t>tuturor categoriilor de surse istorice</w:t>
            </w:r>
            <w:r w:rsidRPr="00363276">
              <w:rPr>
                <w:rFonts w:ascii="Times New Roman" w:hAnsi="Times New Roman" w:cs="Times New Roman"/>
              </w:rPr>
              <w:t>, folosind surse online de informare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 realizarea, în echipă, a unor proiecte cu tema „</w:t>
            </w:r>
            <w:r>
              <w:rPr>
                <w:rFonts w:ascii="Times New Roman" w:hAnsi="Times New Roman" w:cs="Times New Roman"/>
              </w:rPr>
              <w:t>Cum reconstitui un eveniment istoric?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041F26" w:rsidRPr="00E97D18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 realizarea unei matrice comparative</w:t>
            </w:r>
            <w:r>
              <w:rPr>
                <w:rFonts w:ascii="Times New Roman" w:hAnsi="Times New Roman" w:cs="Times New Roman"/>
              </w:rPr>
              <w:t xml:space="preserve"> asupra </w:t>
            </w:r>
            <w:r w:rsidRPr="00E97D18">
              <w:rPr>
                <w:rFonts w:ascii="Times New Roman" w:hAnsi="Times New Roman" w:cs="Times New Roman"/>
              </w:rPr>
              <w:t>surselor istorice multimedia,</w:t>
            </w:r>
          </w:p>
          <w:p w:rsidR="00041F26" w:rsidRPr="00E97D18" w:rsidRDefault="00041F26" w:rsidP="00041F26">
            <w:pPr>
              <w:rPr>
                <w:rFonts w:ascii="Times New Roman" w:hAnsi="Times New Roman" w:cs="Times New Roman"/>
              </w:rPr>
            </w:pPr>
            <w:r w:rsidRPr="00E97D18">
              <w:rPr>
                <w:rFonts w:ascii="Times New Roman" w:hAnsi="Times New Roman" w:cs="Times New Roman"/>
              </w:rPr>
              <w:t xml:space="preserve">precum și </w:t>
            </w:r>
            <w:r>
              <w:rPr>
                <w:rFonts w:ascii="Times New Roman" w:hAnsi="Times New Roman" w:cs="Times New Roman"/>
              </w:rPr>
              <w:t>a</w:t>
            </w:r>
            <w:r w:rsidRPr="00E97D18">
              <w:rPr>
                <w:rFonts w:ascii="Times New Roman" w:hAnsi="Times New Roman" w:cs="Times New Roman"/>
              </w:rPr>
              <w:t xml:space="preserve"> efect</w:t>
            </w:r>
            <w:r>
              <w:rPr>
                <w:rFonts w:ascii="Times New Roman" w:hAnsi="Times New Roman" w:cs="Times New Roman"/>
              </w:rPr>
              <w:t>elor</w:t>
            </w:r>
            <w:r w:rsidRPr="00E97D18">
              <w:rPr>
                <w:rFonts w:ascii="Times New Roman" w:hAnsi="Times New Roman" w:cs="Times New Roman"/>
              </w:rPr>
              <w:t xml:space="preserve">  acestora</w:t>
            </w:r>
          </w:p>
          <w:p w:rsidR="00521F89" w:rsidRPr="00B776F3" w:rsidRDefault="00041F26" w:rsidP="00B776F3">
            <w:pPr>
              <w:rPr>
                <w:rFonts w:ascii="Times New Roman" w:hAnsi="Times New Roman" w:cs="Times New Roman"/>
              </w:rPr>
            </w:pPr>
            <w:r w:rsidRPr="00E97D18">
              <w:rPr>
                <w:rFonts w:ascii="Times New Roman" w:hAnsi="Times New Roman" w:cs="Times New Roman"/>
              </w:rPr>
              <w:t>asupra cunoașterii istor</w:t>
            </w:r>
            <w:r>
              <w:rPr>
                <w:rFonts w:ascii="Times New Roman" w:hAnsi="Times New Roman" w:cs="Times New Roman"/>
              </w:rPr>
              <w:t>ice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560" w:type="dxa"/>
          </w:tcPr>
          <w:p w:rsidR="00521F89" w:rsidRDefault="00041F26" w:rsidP="00041F26">
            <w:pPr>
              <w:pStyle w:val="BodyText"/>
              <w:rPr>
                <w:b/>
                <w:sz w:val="20"/>
              </w:rPr>
            </w:pPr>
            <w:r w:rsidRPr="00B6684E">
              <w:t>-conversația, explicația, discuția, brainstorming-ul, jocul de rol, învățarea prin descoperire, investigația, diagrama Venn, organizatorul grafic SINELG</w:t>
            </w:r>
          </w:p>
        </w:tc>
        <w:tc>
          <w:tcPr>
            <w:tcW w:w="1559" w:type="dxa"/>
          </w:tcPr>
          <w:p w:rsidR="00521F89" w:rsidRDefault="00041F26" w:rsidP="00041F26">
            <w:pPr>
              <w:pStyle w:val="BodyText"/>
              <w:rPr>
                <w:b/>
                <w:sz w:val="20"/>
              </w:rPr>
            </w:pPr>
            <w:r w:rsidRPr="00B6684E">
              <w:t>-frontal, individual, lucrul în echipă</w:t>
            </w:r>
          </w:p>
        </w:tc>
        <w:tc>
          <w:tcPr>
            <w:tcW w:w="1559" w:type="dxa"/>
          </w:tcPr>
          <w:p w:rsidR="00041F26" w:rsidRPr="00B6684E" w:rsidRDefault="00041F26" w:rsidP="00041F26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Manual </w:t>
            </w:r>
          </w:p>
          <w:p w:rsidR="00041F26" w:rsidRPr="00B6684E" w:rsidRDefault="00041F26" w:rsidP="00041F26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Istorie  </w:t>
            </w:r>
          </w:p>
          <w:p w:rsidR="00041F26" w:rsidRPr="00B6684E" w:rsidRDefault="00041F26" w:rsidP="00041F26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 (Editura LITERA, 2026);</w:t>
            </w:r>
          </w:p>
          <w:p w:rsidR="00041F26" w:rsidRPr="00B6684E" w:rsidRDefault="00041F26" w:rsidP="00041F26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>-manualul digital;</w:t>
            </w:r>
          </w:p>
          <w:p w:rsidR="00041F26" w:rsidRPr="00B6684E" w:rsidRDefault="00041F26" w:rsidP="00041F26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>-sursele vizuale și audio;</w:t>
            </w:r>
          </w:p>
          <w:p w:rsidR="00521F89" w:rsidRDefault="00041F26" w:rsidP="00041F26">
            <w:pPr>
              <w:pStyle w:val="BodyText"/>
              <w:rPr>
                <w:b/>
                <w:sz w:val="20"/>
              </w:rPr>
            </w:pPr>
            <w:r w:rsidRPr="00B6684E">
              <w:t>-biblioteca virtuală</w:t>
            </w:r>
          </w:p>
        </w:tc>
        <w:tc>
          <w:tcPr>
            <w:tcW w:w="1134" w:type="dxa"/>
          </w:tcPr>
          <w:p w:rsidR="00521F89" w:rsidRPr="003E6759" w:rsidRDefault="003E6759" w:rsidP="00041F26">
            <w:pPr>
              <w:pStyle w:val="BodyText"/>
              <w:jc w:val="center"/>
              <w:rPr>
                <w:sz w:val="20"/>
              </w:rPr>
            </w:pPr>
            <w:r w:rsidRPr="003E6759"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-aprecieri globale și individuale;</w:t>
            </w:r>
          </w:p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-portofoliul elevului;</w:t>
            </w:r>
          </w:p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-jurnalul reflexiv;</w:t>
            </w:r>
          </w:p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-prezentări digitale;</w:t>
            </w:r>
          </w:p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-autoevaluare;</w:t>
            </w:r>
          </w:p>
          <w:p w:rsidR="00041F26" w:rsidRDefault="00041F26" w:rsidP="00041F26">
            <w:pPr>
              <w:pStyle w:val="BodyText"/>
              <w:rPr>
                <w:b/>
                <w:sz w:val="20"/>
              </w:rPr>
            </w:pPr>
          </w:p>
          <w:p w:rsidR="00521F89" w:rsidRPr="00041F26" w:rsidRDefault="00521F89" w:rsidP="00041F26"/>
        </w:tc>
        <w:tc>
          <w:tcPr>
            <w:tcW w:w="992" w:type="dxa"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</w:tr>
      <w:tr w:rsidR="00041F26" w:rsidTr="00041F26">
        <w:tc>
          <w:tcPr>
            <w:tcW w:w="2694" w:type="dxa"/>
          </w:tcPr>
          <w:p w:rsidR="00041F26" w:rsidRPr="00451A82" w:rsidRDefault="00041F26" w:rsidP="00041F26">
            <w:pPr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51A8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Recapitularea și  Evaluarea Unității de învățare</w:t>
            </w:r>
          </w:p>
          <w:p w:rsidR="00041F26" w:rsidRPr="00451A82" w:rsidRDefault="00041F26" w:rsidP="00041F26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</w:tcPr>
          <w:p w:rsidR="00041F26" w:rsidRPr="005B6875" w:rsidRDefault="00041F26" w:rsidP="00041F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1.1.,</w:t>
            </w:r>
            <w:r w:rsidRPr="005B6875">
              <w:rPr>
                <w:rFonts w:ascii="Times New Roman" w:hAnsi="Times New Roman" w:cs="Times New Roman"/>
              </w:rPr>
              <w:t>1.2</w:t>
            </w:r>
            <w:r>
              <w:rPr>
                <w:rFonts w:ascii="Times New Roman" w:hAnsi="Times New Roman" w:cs="Times New Roman"/>
              </w:rPr>
              <w:t xml:space="preserve">., </w:t>
            </w:r>
            <w:r w:rsidRPr="005B6875">
              <w:rPr>
                <w:rFonts w:ascii="Times New Roman" w:hAnsi="Times New Roman" w:cs="Times New Roman"/>
              </w:rPr>
              <w:t>2.1, 2.2</w:t>
            </w:r>
            <w:r>
              <w:rPr>
                <w:rFonts w:ascii="Times New Roman" w:hAnsi="Times New Roman" w:cs="Times New Roman"/>
              </w:rPr>
              <w:t xml:space="preserve">, 3.1, 3.2,  </w:t>
            </w:r>
            <w:r w:rsidRPr="005B6875">
              <w:rPr>
                <w:rFonts w:ascii="Times New Roman" w:hAnsi="Times New Roman" w:cs="Times New Roman"/>
              </w:rPr>
              <w:t>4.1, 4.2</w:t>
            </w:r>
          </w:p>
        </w:tc>
        <w:tc>
          <w:tcPr>
            <w:tcW w:w="2835" w:type="dxa"/>
          </w:tcPr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 realizarea unei sinteze care să cuprindă principalele idei ale lecți</w:t>
            </w:r>
            <w:r>
              <w:rPr>
                <w:rFonts w:ascii="Times New Roman" w:hAnsi="Times New Roman" w:cs="Times New Roman"/>
              </w:rPr>
              <w:t>ilor</w:t>
            </w:r>
            <w:r w:rsidRPr="00363276">
              <w:rPr>
                <w:rFonts w:ascii="Times New Roman" w:hAnsi="Times New Roman" w:cs="Times New Roman"/>
              </w:rPr>
              <w:t xml:space="preserve"> , în Fișa de lucru </w:t>
            </w:r>
            <w:r w:rsidRPr="00ED54A9">
              <w:rPr>
                <w:rFonts w:ascii="Times New Roman" w:hAnsi="Times New Roman" w:cs="Times New Roman"/>
              </w:rPr>
              <w:t>INVESTIGAREA RESURSELOR MULTIMEDIA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041F26" w:rsidRPr="00363276" w:rsidRDefault="00041F26" w:rsidP="00041F26">
            <w:pPr>
              <w:rPr>
                <w:rFonts w:ascii="Times New Roman" w:hAnsi="Times New Roman" w:cs="Times New Roman"/>
              </w:rPr>
            </w:pPr>
          </w:p>
          <w:p w:rsidR="00041F26" w:rsidRPr="00714DB9" w:rsidRDefault="00041F26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 unei matrice comparative </w:t>
            </w:r>
            <w:r>
              <w:rPr>
                <w:rFonts w:ascii="Times New Roman" w:hAnsi="Times New Roman" w:cs="Times New Roman"/>
              </w:rPr>
              <w:t>pentru a</w:t>
            </w:r>
            <w:r w:rsidRPr="00010239">
              <w:rPr>
                <w:rFonts w:ascii="Times New Roman" w:hAnsi="Times New Roman" w:cs="Times New Roman"/>
              </w:rPr>
              <w:t>bordare</w:t>
            </w:r>
            <w:r>
              <w:rPr>
                <w:rFonts w:ascii="Times New Roman" w:hAnsi="Times New Roman" w:cs="Times New Roman"/>
              </w:rPr>
              <w:t>a</w:t>
            </w:r>
            <w:r w:rsidRPr="00010239">
              <w:rPr>
                <w:rFonts w:ascii="Times New Roman" w:hAnsi="Times New Roman" w:cs="Times New Roman"/>
              </w:rPr>
              <w:t xml:space="preserve"> sistematică a unui eveniment/proces istoric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560" w:type="dxa"/>
          </w:tcPr>
          <w:p w:rsidR="00041F26" w:rsidRPr="00B6684E" w:rsidRDefault="00041F26" w:rsidP="00041F26">
            <w:pPr>
              <w:pStyle w:val="BodyText"/>
            </w:pPr>
            <w:r w:rsidRPr="00363276">
              <w:t xml:space="preserve">-conversația, explicația, discuția, brainstorming-ul, jocul de rol, învățarea prin descoperire, investigația, diagrama Venn, organizatorul </w:t>
            </w:r>
            <w:r w:rsidRPr="00363276">
              <w:lastRenderedPageBreak/>
              <w:t>grafic SINELG</w:t>
            </w:r>
          </w:p>
        </w:tc>
        <w:tc>
          <w:tcPr>
            <w:tcW w:w="1559" w:type="dxa"/>
          </w:tcPr>
          <w:p w:rsidR="00041F26" w:rsidRPr="00B6684E" w:rsidRDefault="00041F26" w:rsidP="00041F26">
            <w:pPr>
              <w:pStyle w:val="BodyText"/>
            </w:pPr>
            <w:r w:rsidRPr="00363276">
              <w:lastRenderedPageBreak/>
              <w:t>-frontal, individual, lucrul în echipă sau pe perechi</w:t>
            </w:r>
          </w:p>
        </w:tc>
        <w:tc>
          <w:tcPr>
            <w:tcW w:w="1559" w:type="dxa"/>
          </w:tcPr>
          <w:p w:rsidR="00041F26" w:rsidRPr="00B6684E" w:rsidRDefault="00041F26" w:rsidP="00041F26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Manual </w:t>
            </w:r>
          </w:p>
          <w:p w:rsidR="00041F26" w:rsidRPr="00B6684E" w:rsidRDefault="00041F26" w:rsidP="00041F26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Istorie  </w:t>
            </w:r>
          </w:p>
          <w:p w:rsidR="00041F26" w:rsidRPr="00B6684E" w:rsidRDefault="00041F26" w:rsidP="00041F26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 (Editura LITERA, 2026);</w:t>
            </w:r>
          </w:p>
          <w:p w:rsidR="00041F26" w:rsidRPr="00B6684E" w:rsidRDefault="00041F26" w:rsidP="00041F26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>-manualul digital;</w:t>
            </w:r>
          </w:p>
          <w:p w:rsidR="00041F26" w:rsidRPr="00B6684E" w:rsidRDefault="00041F26" w:rsidP="00041F26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>-sursele vizuale și audio;</w:t>
            </w:r>
          </w:p>
          <w:p w:rsidR="00041F26" w:rsidRPr="00B6684E" w:rsidRDefault="00041F26" w:rsidP="00041F26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>-biblioteca virtuală</w:t>
            </w:r>
          </w:p>
        </w:tc>
        <w:tc>
          <w:tcPr>
            <w:tcW w:w="1134" w:type="dxa"/>
          </w:tcPr>
          <w:p w:rsidR="00041F26" w:rsidRPr="003E6759" w:rsidRDefault="003E6759" w:rsidP="00041F26">
            <w:pPr>
              <w:pStyle w:val="BodyText"/>
              <w:jc w:val="center"/>
              <w:rPr>
                <w:sz w:val="20"/>
              </w:rPr>
            </w:pPr>
            <w:r w:rsidRPr="003E6759"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-aprecieri globale și individuale;</w:t>
            </w:r>
          </w:p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-portofoliul elevului;</w:t>
            </w:r>
          </w:p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-jurnalul reflexiv;</w:t>
            </w:r>
          </w:p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-prezentări digitale;</w:t>
            </w:r>
          </w:p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 xml:space="preserve">-fișa de observare sistematică a activității și </w:t>
            </w:r>
            <w:r w:rsidRPr="0003364B">
              <w:rPr>
                <w:rFonts w:ascii="Times New Roman" w:hAnsi="Times New Roman" w:cs="Times New Roman"/>
              </w:rPr>
              <w:lastRenderedPageBreak/>
              <w:t>comportamentului;</w:t>
            </w:r>
          </w:p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-autoevaluare;</w:t>
            </w:r>
          </w:p>
          <w:p w:rsidR="00041F26" w:rsidRPr="0003364B" w:rsidRDefault="00041F26" w:rsidP="00041F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041F26" w:rsidRDefault="00041F26" w:rsidP="00041F26">
            <w:pPr>
              <w:pStyle w:val="BodyText"/>
              <w:rPr>
                <w:b/>
                <w:sz w:val="20"/>
              </w:rPr>
            </w:pPr>
          </w:p>
        </w:tc>
      </w:tr>
    </w:tbl>
    <w:p w:rsidR="00141FBD" w:rsidRDefault="00141FBD" w:rsidP="00521F89"/>
    <w:p w:rsidR="00141FBD" w:rsidRPr="00E05513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E05513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E05513">
        <w:rPr>
          <w:rFonts w:ascii="Times New Roman" w:hAnsi="Times New Roman" w:cs="Times New Roman"/>
          <w:sz w:val="24"/>
          <w:szCs w:val="24"/>
        </w:rPr>
        <w:t xml:space="preserve"> ZORII CIVILIZAȚIEI</w:t>
      </w:r>
    </w:p>
    <w:p w:rsidR="00521F89" w:rsidRPr="00141FBD" w:rsidRDefault="00521F89" w:rsidP="00E0551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E05513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Tr="00521F89">
        <w:tc>
          <w:tcPr>
            <w:tcW w:w="2694" w:type="dxa"/>
            <w:vMerge w:val="restart"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Conținuturi (detalieri)</w:t>
            </w:r>
          </w:p>
        </w:tc>
        <w:tc>
          <w:tcPr>
            <w:tcW w:w="1984" w:type="dxa"/>
            <w:vMerge w:val="restart"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:rsidR="00521F89" w:rsidRDefault="00521F89" w:rsidP="00041F26">
            <w:pPr>
              <w:pStyle w:val="TableParagraph"/>
              <w:spacing w:line="209" w:lineRule="exact"/>
              <w:ind w:left="340"/>
              <w:rPr>
                <w:b/>
              </w:rPr>
            </w:pPr>
            <w:r>
              <w:rPr>
                <w:b/>
              </w:rPr>
              <w:t>Activități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învățare</w:t>
            </w:r>
          </w:p>
        </w:tc>
        <w:tc>
          <w:tcPr>
            <w:tcW w:w="5812" w:type="dxa"/>
            <w:gridSpan w:val="4"/>
          </w:tcPr>
          <w:p w:rsidR="00521F89" w:rsidRDefault="00521F89" w:rsidP="00041F26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Resurse</w:t>
            </w:r>
          </w:p>
        </w:tc>
        <w:tc>
          <w:tcPr>
            <w:tcW w:w="1418" w:type="dxa"/>
            <w:vMerge w:val="restart"/>
          </w:tcPr>
          <w:p w:rsidR="00521F89" w:rsidRDefault="00521F89" w:rsidP="00041F26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Evaluare</w:t>
            </w:r>
          </w:p>
        </w:tc>
        <w:tc>
          <w:tcPr>
            <w:tcW w:w="992" w:type="dxa"/>
            <w:vMerge w:val="restart"/>
          </w:tcPr>
          <w:p w:rsidR="00521F89" w:rsidRDefault="00521F89" w:rsidP="00141FBD">
            <w:pPr>
              <w:pStyle w:val="BodyText"/>
              <w:rPr>
                <w:b/>
                <w:spacing w:val="-2"/>
                <w:sz w:val="22"/>
              </w:rPr>
            </w:pPr>
            <w:r>
              <w:rPr>
                <w:b/>
                <w:spacing w:val="-2"/>
                <w:sz w:val="22"/>
              </w:rPr>
              <w:t>Obs</w:t>
            </w:r>
            <w:r w:rsidR="00141FBD">
              <w:rPr>
                <w:b/>
                <w:spacing w:val="-2"/>
                <w:sz w:val="22"/>
              </w:rPr>
              <w:t>.</w:t>
            </w:r>
          </w:p>
        </w:tc>
      </w:tr>
      <w:tr w:rsidR="00521F89" w:rsidTr="00521F89">
        <w:tc>
          <w:tcPr>
            <w:tcW w:w="2694" w:type="dxa"/>
            <w:vMerge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984" w:type="dxa"/>
            <w:vMerge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2835" w:type="dxa"/>
            <w:vMerge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60" w:type="dxa"/>
          </w:tcPr>
          <w:p w:rsidR="00521F89" w:rsidRDefault="00521F89" w:rsidP="00041F26">
            <w:pPr>
              <w:pStyle w:val="TableParagraph"/>
              <w:spacing w:line="228" w:lineRule="exact"/>
              <w:ind w:left="301"/>
              <w:rPr>
                <w:b/>
              </w:rPr>
            </w:pPr>
            <w:r>
              <w:rPr>
                <w:b/>
              </w:rPr>
              <w:t>Metode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și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procedee</w:t>
            </w:r>
          </w:p>
        </w:tc>
        <w:tc>
          <w:tcPr>
            <w:tcW w:w="1559" w:type="dxa"/>
          </w:tcPr>
          <w:p w:rsidR="00521F89" w:rsidRDefault="00521F89" w:rsidP="00041F26">
            <w:pPr>
              <w:pStyle w:val="TableParagraph"/>
              <w:spacing w:line="228" w:lineRule="exact"/>
              <w:ind w:left="267"/>
              <w:rPr>
                <w:b/>
              </w:rPr>
            </w:pPr>
            <w:r>
              <w:rPr>
                <w:b/>
              </w:rPr>
              <w:t>Forme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organizare</w:t>
            </w:r>
          </w:p>
        </w:tc>
        <w:tc>
          <w:tcPr>
            <w:tcW w:w="1559" w:type="dxa"/>
          </w:tcPr>
          <w:p w:rsidR="00521F89" w:rsidRDefault="00521F89" w:rsidP="00041F26">
            <w:pPr>
              <w:pStyle w:val="TableParagraph"/>
              <w:spacing w:line="228" w:lineRule="exact"/>
              <w:ind w:left="296"/>
              <w:rPr>
                <w:b/>
              </w:rPr>
            </w:pPr>
            <w:r>
              <w:rPr>
                <w:b/>
                <w:spacing w:val="-2"/>
              </w:rPr>
              <w:t>Materiale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  <w:r>
              <w:rPr>
                <w:b/>
                <w:spacing w:val="-2"/>
                <w:sz w:val="22"/>
              </w:rPr>
              <w:t>didactice</w:t>
            </w:r>
          </w:p>
        </w:tc>
        <w:tc>
          <w:tcPr>
            <w:tcW w:w="1134" w:type="dxa"/>
          </w:tcPr>
          <w:p w:rsidR="00521F89" w:rsidRDefault="00521F89" w:rsidP="00041F26">
            <w:pPr>
              <w:pStyle w:val="TableParagraph"/>
              <w:spacing w:line="228" w:lineRule="exact"/>
              <w:ind w:left="99"/>
              <w:rPr>
                <w:b/>
              </w:rPr>
            </w:pPr>
            <w:r>
              <w:rPr>
                <w:b/>
                <w:spacing w:val="-4"/>
              </w:rPr>
              <w:t>Timp</w:t>
            </w:r>
          </w:p>
          <w:p w:rsidR="00521F89" w:rsidRDefault="00521F89" w:rsidP="00041F26">
            <w:pPr>
              <w:pStyle w:val="TableParagraph"/>
              <w:spacing w:line="228" w:lineRule="exact"/>
              <w:ind w:left="296"/>
              <w:rPr>
                <w:b/>
                <w:spacing w:val="-2"/>
              </w:rPr>
            </w:pPr>
            <w:r>
              <w:rPr>
                <w:b/>
              </w:rPr>
              <w:t>(nr.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 xml:space="preserve">de </w:t>
            </w:r>
            <w:r>
              <w:rPr>
                <w:b/>
                <w:spacing w:val="-4"/>
              </w:rPr>
              <w:t>ore)</w:t>
            </w:r>
          </w:p>
        </w:tc>
        <w:tc>
          <w:tcPr>
            <w:tcW w:w="1418" w:type="dxa"/>
            <w:vMerge/>
          </w:tcPr>
          <w:p w:rsidR="00521F89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</w:rPr>
            </w:pPr>
          </w:p>
        </w:tc>
        <w:tc>
          <w:tcPr>
            <w:tcW w:w="992" w:type="dxa"/>
            <w:vMerge/>
          </w:tcPr>
          <w:p w:rsidR="00521F89" w:rsidRDefault="00521F89" w:rsidP="00041F26">
            <w:pPr>
              <w:pStyle w:val="TableParagraph"/>
              <w:spacing w:line="228" w:lineRule="exact"/>
              <w:ind w:left="99"/>
              <w:rPr>
                <w:b/>
                <w:spacing w:val="-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Default="00E05513" w:rsidP="00041F26">
            <w:pPr>
              <w:pStyle w:val="BodyText"/>
              <w:rPr>
                <w:b/>
                <w:sz w:val="20"/>
              </w:rPr>
            </w:pPr>
            <w:r w:rsidRPr="00451A82">
              <w:rPr>
                <w:b/>
                <w:bCs/>
              </w:rPr>
              <w:t>2.1. Repere ale Preistoriei</w:t>
            </w:r>
          </w:p>
        </w:tc>
        <w:tc>
          <w:tcPr>
            <w:tcW w:w="1984" w:type="dxa"/>
          </w:tcPr>
          <w:p w:rsidR="00E05513" w:rsidRPr="00451A82" w:rsidRDefault="00E05513" w:rsidP="00E05513">
            <w:pPr>
              <w:jc w:val="center"/>
              <w:rPr>
                <w:rFonts w:ascii="Times New Roman" w:hAnsi="Times New Roman" w:cs="Times New Roman"/>
              </w:rPr>
            </w:pPr>
            <w:r w:rsidRPr="00451A82">
              <w:rPr>
                <w:rFonts w:ascii="Times New Roman" w:hAnsi="Times New Roman" w:cs="Times New Roman"/>
              </w:rPr>
              <w:t>1.1, 1.2</w:t>
            </w:r>
          </w:p>
          <w:p w:rsidR="00521F89" w:rsidRPr="00642811" w:rsidRDefault="00642811" w:rsidP="006428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2.1, </w:t>
            </w:r>
            <w:r w:rsidR="00E05513" w:rsidRPr="00451A82">
              <w:rPr>
                <w:rFonts w:ascii="Times New Roman" w:hAnsi="Times New Roman" w:cs="Times New Roman"/>
              </w:rPr>
              <w:t xml:space="preserve"> 2.2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="00E05513" w:rsidRPr="00451A82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835" w:type="dxa"/>
          </w:tcPr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l</w:t>
            </w:r>
            <w:r w:rsidRPr="00363276">
              <w:rPr>
                <w:rFonts w:ascii="Times New Roman" w:hAnsi="Times New Roman" w:cs="Times New Roman"/>
              </w:rPr>
              <w:t>ectura și analiza critică a surselor istorice scrise și vizuale;</w:t>
            </w:r>
          </w:p>
          <w:p w:rsidR="00E05513" w:rsidRPr="006D4CB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-documentarea, prin culegerea de informații din surse de internet, în scopul realizării în echipă a unor activități de tip proiect, sub forma unui Portofoliu digital despre </w:t>
            </w:r>
            <w:r w:rsidRPr="006D4CB6">
              <w:rPr>
                <w:rFonts w:ascii="Times New Roman" w:hAnsi="Times New Roman" w:cs="Times New Roman"/>
              </w:rPr>
              <w:t>Primii oameni</w:t>
            </w:r>
            <w:r>
              <w:rPr>
                <w:rFonts w:ascii="Times New Roman" w:hAnsi="Times New Roman" w:cs="Times New Roman"/>
              </w:rPr>
              <w:t xml:space="preserve"> și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6D4CB6">
              <w:rPr>
                <w:rFonts w:ascii="Times New Roman" w:hAnsi="Times New Roman" w:cs="Times New Roman"/>
              </w:rPr>
              <w:t>grupuri</w:t>
            </w:r>
            <w:r>
              <w:rPr>
                <w:rFonts w:ascii="Times New Roman" w:hAnsi="Times New Roman" w:cs="Times New Roman"/>
              </w:rPr>
              <w:t>le</w:t>
            </w:r>
            <w:r w:rsidRPr="006D4CB6">
              <w:rPr>
                <w:rFonts w:ascii="Times New Roman" w:hAnsi="Times New Roman" w:cs="Times New Roman"/>
              </w:rPr>
              <w:t xml:space="preserve"> principale</w:t>
            </w:r>
            <w:r w:rsidRPr="00363276">
              <w:rPr>
                <w:rFonts w:ascii="Times New Roman" w:hAnsi="Times New Roman" w:cs="Times New Roman"/>
              </w:rPr>
              <w:t>, folosind surse online de informare;</w:t>
            </w:r>
          </w:p>
          <w:p w:rsidR="00E05513" w:rsidRPr="00F2691D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-exerciții de redactare a unor texte cu informații oferite de surse istorice și elaborează fișe de prezentare pentru </w:t>
            </w:r>
            <w:r w:rsidRPr="00F2691D">
              <w:rPr>
                <w:rFonts w:ascii="Times New Roman" w:hAnsi="Times New Roman" w:cs="Times New Roman"/>
              </w:rPr>
              <w:t>modul în care surplusul</w:t>
            </w:r>
          </w:p>
          <w:p w:rsidR="00E05513" w:rsidRPr="00F2691D" w:rsidRDefault="00E05513" w:rsidP="00E05513">
            <w:pPr>
              <w:rPr>
                <w:rFonts w:ascii="Times New Roman" w:hAnsi="Times New Roman" w:cs="Times New Roman"/>
              </w:rPr>
            </w:pPr>
            <w:r w:rsidRPr="00F2691D">
              <w:rPr>
                <w:rFonts w:ascii="Times New Roman" w:hAnsi="Times New Roman" w:cs="Times New Roman"/>
              </w:rPr>
              <w:t>alimentar a influențat specializarea</w:t>
            </w:r>
          </w:p>
          <w:p w:rsidR="00E05513" w:rsidRPr="00F2691D" w:rsidRDefault="00E05513" w:rsidP="00E05513">
            <w:pPr>
              <w:rPr>
                <w:rFonts w:ascii="Times New Roman" w:hAnsi="Times New Roman" w:cs="Times New Roman"/>
              </w:rPr>
            </w:pPr>
            <w:r w:rsidRPr="00F2691D">
              <w:rPr>
                <w:rFonts w:ascii="Times New Roman" w:hAnsi="Times New Roman" w:cs="Times New Roman"/>
              </w:rPr>
              <w:t>activităților și organizarea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F2691D">
              <w:rPr>
                <w:rFonts w:ascii="Times New Roman" w:hAnsi="Times New Roman" w:cs="Times New Roman"/>
              </w:rPr>
              <w:t>socială.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-realizarea, cu mijloace digitale, a unui organizator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>grafic/portofoliu, care să conțină informații, referitoare la spațiu, timp,</w:t>
            </w:r>
          </w:p>
          <w:p w:rsidR="00E05513" w:rsidRPr="00A40388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concepte specifice, despre </w:t>
            </w:r>
            <w:r w:rsidRPr="00A40388">
              <w:rPr>
                <w:rFonts w:ascii="Times New Roman" w:hAnsi="Times New Roman" w:cs="Times New Roman"/>
              </w:rPr>
              <w:t>relația dintre artă și spiritualitate</w:t>
            </w:r>
          </w:p>
          <w:p w:rsidR="00521F89" w:rsidRDefault="00E05513" w:rsidP="00E05513">
            <w:pPr>
              <w:pStyle w:val="BodyText"/>
              <w:rPr>
                <w:b/>
                <w:sz w:val="20"/>
              </w:rPr>
            </w:pPr>
            <w:proofErr w:type="gramStart"/>
            <w:r w:rsidRPr="00A40388">
              <w:t>în</w:t>
            </w:r>
            <w:proofErr w:type="gramEnd"/>
            <w:r w:rsidRPr="00A40388">
              <w:t xml:space="preserve"> Preistorie</w:t>
            </w:r>
            <w:r w:rsidRPr="00363276">
              <w:t>.</w:t>
            </w:r>
          </w:p>
        </w:tc>
        <w:tc>
          <w:tcPr>
            <w:tcW w:w="1560" w:type="dxa"/>
          </w:tcPr>
          <w:p w:rsidR="00E05513" w:rsidRPr="00D31C4B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 xml:space="preserve">-conversația, explicația, discuția, brainstorming-ul, jocul de rol, învățarea prin descoperire, investigația, diagrama Venn, </w:t>
            </w:r>
            <w:r w:rsidRPr="00B408AE">
              <w:rPr>
                <w:rFonts w:ascii="Times New Roman" w:hAnsi="Times New Roman" w:cs="Times New Roman"/>
              </w:rPr>
              <w:t xml:space="preserve">metoda Chatt 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CF0CD5">
              <w:rPr>
                <w:rFonts w:ascii="Times New Roman" w:hAnsi="Times New Roman" w:cs="Times New Roman"/>
              </w:rPr>
              <w:t>hartă mentală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D31C4B">
              <w:rPr>
                <w:rFonts w:ascii="Times New Roman" w:hAnsi="Times New Roman" w:cs="Times New Roman"/>
              </w:rPr>
              <w:t>reconstituire digitală generată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D31C4B">
              <w:rPr>
                <w:rFonts w:ascii="Times New Roman" w:hAnsi="Times New Roman" w:cs="Times New Roman"/>
              </w:rPr>
              <w:t>cu ajutorul inteligenței artificiale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-frontal, individual, lucrul în echipă sau pe perechi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Manual 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521F89" w:rsidRDefault="00E05513" w:rsidP="00E05513">
            <w:pPr>
              <w:pStyle w:val="BodyText"/>
              <w:rPr>
                <w:b/>
                <w:sz w:val="20"/>
              </w:rPr>
            </w:pPr>
            <w:r w:rsidRPr="00363276">
              <w:t>-biblioteca virtuală</w:t>
            </w:r>
          </w:p>
        </w:tc>
        <w:tc>
          <w:tcPr>
            <w:tcW w:w="1134" w:type="dxa"/>
          </w:tcPr>
          <w:p w:rsidR="00521F89" w:rsidRPr="003E6759" w:rsidRDefault="003E6759" w:rsidP="00E05513">
            <w:pPr>
              <w:pStyle w:val="BodyText"/>
              <w:jc w:val="center"/>
              <w:rPr>
                <w:sz w:val="20"/>
              </w:rPr>
            </w:pPr>
            <w:r w:rsidRPr="003E6759"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-aprecieri globale și individuale;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E05513" w:rsidRPr="00363276" w:rsidRDefault="00E05513" w:rsidP="00E05513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521F89" w:rsidRDefault="00E05513" w:rsidP="00E05513">
            <w:pPr>
              <w:pStyle w:val="BodyText"/>
              <w:rPr>
                <w:b/>
                <w:sz w:val="20"/>
              </w:rPr>
            </w:pPr>
            <w:r w:rsidRPr="00363276">
              <w:t>-prezentare multimodală;</w:t>
            </w:r>
          </w:p>
        </w:tc>
        <w:tc>
          <w:tcPr>
            <w:tcW w:w="992" w:type="dxa"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</w:tr>
      <w:tr w:rsidR="00521F89" w:rsidTr="00521F89">
        <w:tc>
          <w:tcPr>
            <w:tcW w:w="2694" w:type="dxa"/>
          </w:tcPr>
          <w:p w:rsidR="00F63205" w:rsidRDefault="00F63205" w:rsidP="00F6320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Studiu de caz</w:t>
            </w:r>
          </w:p>
          <w:p w:rsidR="00521F89" w:rsidRDefault="00F63205" w:rsidP="00F63205">
            <w:pPr>
              <w:pStyle w:val="BodyText"/>
              <w:rPr>
                <w:b/>
                <w:sz w:val="20"/>
              </w:rPr>
            </w:pPr>
            <w:r>
              <w:rPr>
                <w:b/>
              </w:rPr>
              <w:t>Arta preistorica</w:t>
            </w:r>
          </w:p>
        </w:tc>
        <w:tc>
          <w:tcPr>
            <w:tcW w:w="1984" w:type="dxa"/>
          </w:tcPr>
          <w:p w:rsidR="00521F89" w:rsidRPr="00642811" w:rsidRDefault="00F63205" w:rsidP="00642811">
            <w:pPr>
              <w:jc w:val="center"/>
              <w:rPr>
                <w:rFonts w:ascii="Times New Roman" w:hAnsi="Times New Roman" w:cs="Times New Roman"/>
              </w:rPr>
            </w:pPr>
            <w:r w:rsidRPr="000F0218">
              <w:rPr>
                <w:rFonts w:ascii="Times New Roman" w:hAnsi="Times New Roman" w:cs="Times New Roman"/>
              </w:rPr>
              <w:t>2.1, 2.2</w:t>
            </w:r>
            <w:r w:rsidR="00642811">
              <w:rPr>
                <w:rFonts w:ascii="Times New Roman" w:hAnsi="Times New Roman" w:cs="Times New Roman"/>
              </w:rPr>
              <w:t xml:space="preserve">, </w:t>
            </w:r>
            <w:r w:rsidRPr="000F0218">
              <w:rPr>
                <w:rFonts w:ascii="Times New Roman" w:hAnsi="Times New Roman" w:cs="Times New Roman"/>
              </w:rPr>
              <w:t>3.2</w:t>
            </w:r>
            <w:r w:rsidR="00642811">
              <w:rPr>
                <w:rFonts w:ascii="Times New Roman" w:hAnsi="Times New Roman" w:cs="Times New Roman"/>
              </w:rPr>
              <w:t xml:space="preserve">, </w:t>
            </w:r>
            <w:r w:rsidRPr="000F0218">
              <w:rPr>
                <w:rFonts w:ascii="Times New Roman" w:hAnsi="Times New Roman" w:cs="Times New Roman"/>
              </w:rPr>
              <w:t xml:space="preserve"> 4.1, 4.2</w:t>
            </w:r>
          </w:p>
        </w:tc>
        <w:tc>
          <w:tcPr>
            <w:tcW w:w="2835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-selectarea unor informații dintr-o sursă istorică și analizarea acestora pentru a stabili credibilitatea și validitatea lor;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-formularea unor opinii referitoare la </w:t>
            </w:r>
            <w:r>
              <w:rPr>
                <w:rFonts w:ascii="Times New Roman" w:hAnsi="Times New Roman" w:cs="Times New Roman"/>
              </w:rPr>
              <w:t>Arta preistorică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-formularea de întrebări și răspunsuri referitoare la faptele istorice discutate;</w:t>
            </w:r>
          </w:p>
          <w:p w:rsidR="00521F89" w:rsidRDefault="00F63205" w:rsidP="00F63205">
            <w:pPr>
              <w:pStyle w:val="BodyText"/>
              <w:rPr>
                <w:b/>
                <w:sz w:val="20"/>
              </w:rPr>
            </w:pPr>
            <w:r w:rsidRPr="00363276">
              <w:t xml:space="preserve">-realizarea unui eseu despre </w:t>
            </w:r>
            <w:r>
              <w:t>arta preistorică</w:t>
            </w:r>
            <w:r w:rsidRPr="00363276">
              <w:t>;</w:t>
            </w:r>
          </w:p>
        </w:tc>
        <w:tc>
          <w:tcPr>
            <w:tcW w:w="1560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conversația, explicația, discuția, brainstorming-ul, jocul de rol, învățarea prin descoperire, investigația, diagrama Venn, organizatorul grafic SINELG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-frontal, individual, lucrul în echipă sau pe perechi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Manual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</w:rPr>
              <w:t xml:space="preserve"> </w:t>
            </w: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521F89" w:rsidRPr="003E6759" w:rsidRDefault="00F63205" w:rsidP="00F63205">
            <w:pPr>
              <w:pStyle w:val="BodyText"/>
              <w:jc w:val="center"/>
              <w:rPr>
                <w:sz w:val="20"/>
              </w:rPr>
            </w:pPr>
            <w:r w:rsidRPr="003E6759">
              <w:rPr>
                <w:sz w:val="20"/>
              </w:rPr>
              <w:t>1</w:t>
            </w:r>
          </w:p>
        </w:tc>
        <w:tc>
          <w:tcPr>
            <w:tcW w:w="1418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-aprecieri globale și individuale;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521F89" w:rsidRDefault="00F63205" w:rsidP="00F63205">
            <w:pPr>
              <w:pStyle w:val="BodyText"/>
              <w:rPr>
                <w:b/>
                <w:sz w:val="20"/>
              </w:rPr>
            </w:pPr>
            <w:r w:rsidRPr="00363276">
              <w:t>-prezentare multimodală;</w:t>
            </w:r>
          </w:p>
        </w:tc>
        <w:tc>
          <w:tcPr>
            <w:tcW w:w="992" w:type="dxa"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Default="00F63205" w:rsidP="00041F26">
            <w:pPr>
              <w:pStyle w:val="BodyText"/>
              <w:rPr>
                <w:b/>
                <w:sz w:val="20"/>
              </w:rPr>
            </w:pPr>
            <w:r w:rsidRPr="000F0218">
              <w:rPr>
                <w:b/>
              </w:rPr>
              <w:t>2.2. Mesopotamia și Egiptul Antic. Structuri politice, societate și economie</w:t>
            </w:r>
          </w:p>
        </w:tc>
        <w:tc>
          <w:tcPr>
            <w:tcW w:w="1984" w:type="dxa"/>
          </w:tcPr>
          <w:p w:rsidR="00521F89" w:rsidRPr="005C0EBC" w:rsidRDefault="00F63205" w:rsidP="005C0EBC">
            <w:pPr>
              <w:rPr>
                <w:rFonts w:ascii="Times New Roman" w:hAnsi="Times New Roman" w:cs="Times New Roman"/>
              </w:rPr>
            </w:pPr>
            <w:r w:rsidRPr="000F0218">
              <w:rPr>
                <w:rFonts w:ascii="Times New Roman" w:hAnsi="Times New Roman" w:cs="Times New Roman"/>
              </w:rPr>
              <w:t>1.1, 1.2</w:t>
            </w:r>
            <w:r w:rsidR="00642811">
              <w:rPr>
                <w:rFonts w:ascii="Times New Roman" w:hAnsi="Times New Roman" w:cs="Times New Roman"/>
              </w:rPr>
              <w:t xml:space="preserve">, </w:t>
            </w:r>
            <w:r w:rsidRPr="000F0218">
              <w:rPr>
                <w:rFonts w:ascii="Times New Roman" w:hAnsi="Times New Roman" w:cs="Times New Roman"/>
              </w:rPr>
              <w:t>2.1, 2.2</w:t>
            </w:r>
            <w:r w:rsidR="005C0EBC">
              <w:rPr>
                <w:rFonts w:ascii="Times New Roman" w:hAnsi="Times New Roman" w:cs="Times New Roman"/>
              </w:rPr>
              <w:t xml:space="preserve">, </w:t>
            </w:r>
            <w:r w:rsidRPr="000F0218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2835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-exersarea multiperspectivității prin activitate pe grupe;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-lectura, analiza și interpretarea critică a surselor scrise și vizuale, pe baza unor întrebări structurate;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>-organiza</w:t>
            </w:r>
            <w:r>
              <w:rPr>
                <w:rFonts w:ascii="Times New Roman" w:hAnsi="Times New Roman" w:cs="Times New Roman"/>
              </w:rPr>
              <w:t>rea unei discuții de tip panel,</w:t>
            </w:r>
          </w:p>
          <w:p w:rsidR="00F63205" w:rsidRPr="00AE3B29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având ca temă „</w:t>
            </w:r>
            <w:r w:rsidRPr="00AE3B29">
              <w:rPr>
                <w:rFonts w:ascii="Times New Roman" w:hAnsi="Times New Roman" w:cs="Times New Roman"/>
              </w:rPr>
              <w:t>modele politice și sociale ale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AE3B29">
              <w:rPr>
                <w:rFonts w:ascii="Times New Roman" w:hAnsi="Times New Roman" w:cs="Times New Roman"/>
              </w:rPr>
              <w:t>Mesopotamiei și Egiptului Antic</w:t>
            </w:r>
            <w:r w:rsidRPr="00363276">
              <w:rPr>
                <w:rFonts w:ascii="Times New Roman" w:hAnsi="Times New Roman" w:cs="Times New Roman"/>
              </w:rPr>
              <w:t>” ;</w:t>
            </w:r>
          </w:p>
          <w:p w:rsidR="00F63205" w:rsidRPr="0014736C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realizarea, în echipă, a unor proiecte cu tema </w:t>
            </w:r>
            <w:r w:rsidRPr="0014736C">
              <w:rPr>
                <w:rFonts w:ascii="Times New Roman" w:hAnsi="Times New Roman" w:cs="Times New Roman"/>
              </w:rPr>
              <w:t>Viața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14736C">
              <w:rPr>
                <w:rFonts w:ascii="Times New Roman" w:hAnsi="Times New Roman" w:cs="Times New Roman"/>
              </w:rPr>
              <w:t>religioasă a Egiptului Antic în perioada Regatului Vechi.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521F89" w:rsidRDefault="00F63205" w:rsidP="00F63205">
            <w:pPr>
              <w:pStyle w:val="BodyText"/>
              <w:rPr>
                <w:b/>
                <w:sz w:val="20"/>
              </w:rPr>
            </w:pPr>
            <w:r w:rsidRPr="00363276">
              <w:t>-elaborarea unor pliante, afișe, discursuri, prezentări video etc., prin care să se promoveze atitudini și comportamente bazate pe valorile democratice;</w:t>
            </w:r>
          </w:p>
        </w:tc>
        <w:tc>
          <w:tcPr>
            <w:tcW w:w="1560" w:type="dxa"/>
          </w:tcPr>
          <w:p w:rsidR="00521F89" w:rsidRDefault="00F63205" w:rsidP="00041F26">
            <w:pPr>
              <w:pStyle w:val="BodyText"/>
              <w:rPr>
                <w:b/>
                <w:sz w:val="20"/>
              </w:rPr>
            </w:pPr>
            <w:r w:rsidRPr="00363276">
              <w:lastRenderedPageBreak/>
              <w:t xml:space="preserve">-conversația, explicația, discuția, brainstorming-ul, jocul de rol, învățarea prin </w:t>
            </w:r>
            <w:r w:rsidRPr="00363276">
              <w:lastRenderedPageBreak/>
              <w:t xml:space="preserve">descoperire, investigația, </w:t>
            </w:r>
            <w:r w:rsidRPr="00E304FE">
              <w:t>matricea conceptuală</w:t>
            </w:r>
            <w:r>
              <w:t xml:space="preserve">, </w:t>
            </w:r>
            <w:r w:rsidRPr="004A27AC">
              <w:t>jurnal de călătorie</w:t>
            </w:r>
          </w:p>
        </w:tc>
        <w:tc>
          <w:tcPr>
            <w:tcW w:w="1559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>-frontal, individual, lucrul în echipă sau pe perechi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559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Manual 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-sursele </w:t>
            </w:r>
            <w:r w:rsidRPr="00363276">
              <w:rPr>
                <w:rFonts w:ascii="Times New Roman" w:hAnsi="Times New Roman" w:cs="Times New Roman"/>
              </w:rPr>
              <w:lastRenderedPageBreak/>
              <w:t>vizuale și audio;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1134" w:type="dxa"/>
          </w:tcPr>
          <w:p w:rsidR="00521F89" w:rsidRPr="003E6759" w:rsidRDefault="003E6759" w:rsidP="00F63205">
            <w:pPr>
              <w:pStyle w:val="BodyText"/>
              <w:jc w:val="center"/>
              <w:rPr>
                <w:sz w:val="20"/>
              </w:rPr>
            </w:pPr>
            <w:r w:rsidRPr="003E6759">
              <w:rPr>
                <w:sz w:val="20"/>
              </w:rPr>
              <w:lastRenderedPageBreak/>
              <w:t>2</w:t>
            </w:r>
          </w:p>
        </w:tc>
        <w:tc>
          <w:tcPr>
            <w:tcW w:w="1418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aprecieri globale și individuale;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-prezentări </w:t>
            </w:r>
            <w:r w:rsidRPr="00363276">
              <w:rPr>
                <w:rFonts w:ascii="Times New Roman" w:hAnsi="Times New Roman" w:cs="Times New Roman"/>
              </w:rPr>
              <w:lastRenderedPageBreak/>
              <w:t>digitale;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-prezentare multimodală;</w:t>
            </w:r>
          </w:p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  <w:tc>
          <w:tcPr>
            <w:tcW w:w="992" w:type="dxa"/>
          </w:tcPr>
          <w:p w:rsidR="00521F89" w:rsidRDefault="00521F89" w:rsidP="00041F26">
            <w:pPr>
              <w:pStyle w:val="BodyText"/>
              <w:rPr>
                <w:b/>
                <w:sz w:val="20"/>
              </w:rPr>
            </w:pPr>
          </w:p>
        </w:tc>
      </w:tr>
      <w:tr w:rsidR="00F63205" w:rsidTr="00521F89">
        <w:tc>
          <w:tcPr>
            <w:tcW w:w="2694" w:type="dxa"/>
          </w:tcPr>
          <w:p w:rsidR="00F63205" w:rsidRPr="000F0218" w:rsidRDefault="00F63205" w:rsidP="00041F26">
            <w:pPr>
              <w:pStyle w:val="BodyText"/>
              <w:rPr>
                <w:b/>
              </w:rPr>
            </w:pPr>
            <w:r w:rsidRPr="000F0218">
              <w:rPr>
                <w:b/>
              </w:rPr>
              <w:lastRenderedPageBreak/>
              <w:t>2.3. Cultura Orientului Antic</w:t>
            </w:r>
          </w:p>
        </w:tc>
        <w:tc>
          <w:tcPr>
            <w:tcW w:w="1984" w:type="dxa"/>
          </w:tcPr>
          <w:p w:rsidR="00F63205" w:rsidRPr="005C0EBC" w:rsidRDefault="00F63205" w:rsidP="005C0EBC">
            <w:pPr>
              <w:jc w:val="center"/>
              <w:rPr>
                <w:rFonts w:ascii="Times New Roman" w:hAnsi="Times New Roman" w:cs="Times New Roman"/>
              </w:rPr>
            </w:pPr>
            <w:r w:rsidRPr="005C0EBC">
              <w:rPr>
                <w:rFonts w:ascii="Times New Roman" w:hAnsi="Times New Roman" w:cs="Times New Roman"/>
              </w:rPr>
              <w:t>1.1, 1.2</w:t>
            </w:r>
            <w:r w:rsidR="005C0EBC" w:rsidRPr="005C0EBC">
              <w:rPr>
                <w:rFonts w:ascii="Times New Roman" w:hAnsi="Times New Roman" w:cs="Times New Roman"/>
              </w:rPr>
              <w:t xml:space="preserve">, </w:t>
            </w:r>
            <w:r w:rsidRPr="005C0EBC">
              <w:rPr>
                <w:rFonts w:ascii="Times New Roman" w:hAnsi="Times New Roman" w:cs="Times New Roman"/>
              </w:rPr>
              <w:t>2.1, 2.2</w:t>
            </w:r>
            <w:r w:rsidR="005C0EBC" w:rsidRPr="005C0EBC">
              <w:rPr>
                <w:rFonts w:ascii="Times New Roman" w:hAnsi="Times New Roman" w:cs="Times New Roman"/>
              </w:rPr>
              <w:t xml:space="preserve">, </w:t>
            </w:r>
            <w:r w:rsidRPr="005C0EBC">
              <w:rPr>
                <w:rFonts w:ascii="Times New Roman" w:hAnsi="Times New Roman" w:cs="Times New Roman"/>
              </w:rPr>
              <w:t>3.2</w:t>
            </w:r>
            <w:r w:rsidR="005C0EBC" w:rsidRPr="005C0EBC">
              <w:rPr>
                <w:rFonts w:ascii="Times New Roman" w:hAnsi="Times New Roman" w:cs="Times New Roman"/>
              </w:rPr>
              <w:t xml:space="preserve">, </w:t>
            </w:r>
            <w:r w:rsidRPr="005C0EBC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2835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analiză critică a surselor istorice scrise; 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-realizarea unei diagrame Venn în</w:t>
            </w:r>
          </w:p>
          <w:p w:rsidR="00F63205" w:rsidRPr="00DB552D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care să compare </w:t>
            </w:r>
            <w:r w:rsidRPr="00DB552D">
              <w:rPr>
                <w:rFonts w:ascii="Times New Roman" w:hAnsi="Times New Roman" w:cs="Times New Roman"/>
              </w:rPr>
              <w:t>drepturi, obligații sau responsabilități</w:t>
            </w:r>
            <w:r>
              <w:rPr>
                <w:rFonts w:ascii="Times New Roman" w:hAnsi="Times New Roman" w:cs="Times New Roman"/>
              </w:rPr>
              <w:t xml:space="preserve"> ale</w:t>
            </w:r>
            <w:r w:rsidRPr="00DB552D">
              <w:rPr>
                <w:rFonts w:ascii="Times New Roman" w:hAnsi="Times New Roman" w:cs="Times New Roman"/>
              </w:rPr>
              <w:t xml:space="preserve"> oameni</w:t>
            </w:r>
            <w:r>
              <w:rPr>
                <w:rFonts w:ascii="Times New Roman" w:hAnsi="Times New Roman" w:cs="Times New Roman"/>
              </w:rPr>
              <w:t>lor</w:t>
            </w:r>
            <w:r w:rsidRPr="00DB552D">
              <w:rPr>
                <w:rFonts w:ascii="Times New Roman" w:hAnsi="Times New Roman" w:cs="Times New Roman"/>
              </w:rPr>
              <w:t xml:space="preserve"> în Babilonul</w:t>
            </w:r>
          </w:p>
          <w:p w:rsidR="00F63205" w:rsidRPr="00326D28" w:rsidRDefault="00F63205" w:rsidP="00F63205">
            <w:pPr>
              <w:rPr>
                <w:rFonts w:ascii="Times New Roman" w:hAnsi="Times New Roman" w:cs="Times New Roman"/>
              </w:rPr>
            </w:pPr>
            <w:r w:rsidRPr="00DB552D">
              <w:rPr>
                <w:rFonts w:ascii="Times New Roman" w:hAnsi="Times New Roman" w:cs="Times New Roman"/>
              </w:rPr>
              <w:t>antic</w:t>
            </w:r>
            <w:r>
              <w:rPr>
                <w:rFonts w:ascii="Times New Roman" w:hAnsi="Times New Roman" w:cs="Times New Roman"/>
              </w:rPr>
              <w:t xml:space="preserve"> și în </w:t>
            </w:r>
            <w:r w:rsidRPr="00326D28">
              <w:rPr>
                <w:rFonts w:ascii="Times New Roman" w:hAnsi="Times New Roman" w:cs="Times New Roman"/>
              </w:rPr>
              <w:t>societatea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26D28">
              <w:rPr>
                <w:rFonts w:ascii="Times New Roman" w:hAnsi="Times New Roman" w:cs="Times New Roman"/>
              </w:rPr>
              <w:t>actuală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realizarea, în echipă, a unei harți mentale sau conceptuale a lecției </w:t>
            </w:r>
            <w:r>
              <w:rPr>
                <w:rFonts w:ascii="Times New Roman" w:hAnsi="Times New Roman" w:cs="Times New Roman"/>
              </w:rPr>
              <w:t xml:space="preserve">Cultura </w:t>
            </w:r>
            <w:r w:rsidRPr="00514B90">
              <w:rPr>
                <w:rFonts w:ascii="Times New Roman" w:hAnsi="Times New Roman" w:cs="Times New Roman"/>
              </w:rPr>
              <w:t>Orientului Antic</w:t>
            </w:r>
            <w:r w:rsidRPr="00363276">
              <w:rPr>
                <w:rFonts w:ascii="Times New Roman" w:hAnsi="Times New Roman" w:cs="Times New Roman"/>
              </w:rPr>
              <w:t>, folosind surse online de informare;</w:t>
            </w:r>
          </w:p>
          <w:p w:rsidR="00F63205" w:rsidRPr="0079734B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realizarea, în echipă, a unor proiecte cu tema </w:t>
            </w:r>
            <w:r w:rsidRPr="0079734B">
              <w:rPr>
                <w:rFonts w:ascii="Times New Roman" w:hAnsi="Times New Roman" w:cs="Times New Roman"/>
              </w:rPr>
              <w:t>Schimbul cultural și științific</w:t>
            </w:r>
          </w:p>
          <w:p w:rsidR="00F63205" w:rsidRDefault="00F63205" w:rsidP="00F63205">
            <w:pPr>
              <w:rPr>
                <w:rFonts w:ascii="Times New Roman" w:hAnsi="Times New Roman" w:cs="Times New Roman"/>
              </w:rPr>
            </w:pPr>
            <w:r w:rsidRPr="0079734B">
              <w:rPr>
                <w:rFonts w:ascii="Times New Roman" w:hAnsi="Times New Roman" w:cs="Times New Roman"/>
              </w:rPr>
              <w:t>în lumea antică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F63205" w:rsidRPr="00A314E8" w:rsidRDefault="00F63205" w:rsidP="00F6320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  <w:r>
              <w:t xml:space="preserve"> </w:t>
            </w:r>
            <w:r w:rsidRPr="00A314E8">
              <w:rPr>
                <w:rFonts w:ascii="Times New Roman" w:hAnsi="Times New Roman" w:cs="Times New Roman"/>
              </w:rPr>
              <w:t>realiza</w:t>
            </w:r>
            <w:r>
              <w:rPr>
                <w:rFonts w:ascii="Times New Roman" w:hAnsi="Times New Roman" w:cs="Times New Roman"/>
              </w:rPr>
              <w:t>rea</w:t>
            </w:r>
            <w:r w:rsidRPr="00A314E8">
              <w:rPr>
                <w:rFonts w:ascii="Times New Roman" w:hAnsi="Times New Roman" w:cs="Times New Roman"/>
              </w:rPr>
              <w:t xml:space="preserve">, în echipe, </w:t>
            </w:r>
            <w:r>
              <w:rPr>
                <w:rFonts w:ascii="Times New Roman" w:hAnsi="Times New Roman" w:cs="Times New Roman"/>
              </w:rPr>
              <w:t>a unei</w:t>
            </w:r>
            <w:r w:rsidRPr="00A314E8">
              <w:rPr>
                <w:rFonts w:ascii="Times New Roman" w:hAnsi="Times New Roman" w:cs="Times New Roman"/>
              </w:rPr>
              <w:t xml:space="preserve"> expoziți</w:t>
            </w:r>
            <w:r>
              <w:rPr>
                <w:rFonts w:ascii="Times New Roman" w:hAnsi="Times New Roman" w:cs="Times New Roman"/>
              </w:rPr>
              <w:t>i</w:t>
            </w:r>
            <w:r w:rsidRPr="00A314E8">
              <w:rPr>
                <w:rFonts w:ascii="Times New Roman" w:hAnsi="Times New Roman" w:cs="Times New Roman"/>
              </w:rPr>
              <w:t xml:space="preserve"> cu obiecte reprezentative pentru această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A314E8">
              <w:rPr>
                <w:rFonts w:ascii="Times New Roman" w:hAnsi="Times New Roman" w:cs="Times New Roman"/>
              </w:rPr>
              <w:t>unitate de învățare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F63205" w:rsidRPr="001B203B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lastRenderedPageBreak/>
              <w:t xml:space="preserve">-conversația, explicația, discuția, brainstorming-ul, jocul de rol, învățarea prin descoperire, investigația, </w:t>
            </w:r>
            <w:r w:rsidRPr="002C6494">
              <w:rPr>
                <w:rFonts w:ascii="Times New Roman" w:hAnsi="Times New Roman" w:cs="Times New Roman"/>
              </w:rPr>
              <w:t>matricea conceptuală, jurnal de călătorie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CB30CD">
              <w:rPr>
                <w:rFonts w:ascii="Times New Roman" w:hAnsi="Times New Roman" w:cs="Times New Roman"/>
              </w:rPr>
              <w:t>portofoliu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CB30CD">
              <w:rPr>
                <w:rFonts w:ascii="Times New Roman" w:hAnsi="Times New Roman" w:cs="Times New Roman"/>
              </w:rPr>
              <w:t>dezbatere</w:t>
            </w:r>
            <w:r>
              <w:rPr>
                <w:rFonts w:ascii="Times New Roman" w:hAnsi="Times New Roman" w:cs="Times New Roman"/>
              </w:rPr>
              <w:t>,</w:t>
            </w:r>
            <w:r>
              <w:t xml:space="preserve"> </w:t>
            </w:r>
            <w:r w:rsidRPr="001B203B">
              <w:rPr>
                <w:rFonts w:ascii="Times New Roman" w:hAnsi="Times New Roman" w:cs="Times New Roman"/>
              </w:rPr>
              <w:t>diagram</w:t>
            </w:r>
            <w:r>
              <w:rPr>
                <w:rFonts w:ascii="Times New Roman" w:hAnsi="Times New Roman" w:cs="Times New Roman"/>
              </w:rPr>
              <w:t>a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1B203B">
              <w:rPr>
                <w:rFonts w:ascii="Times New Roman" w:hAnsi="Times New Roman" w:cs="Times New Roman"/>
              </w:rPr>
              <w:t>Venn,</w:t>
            </w:r>
          </w:p>
          <w:p w:rsidR="00F63205" w:rsidRPr="00363276" w:rsidRDefault="00F63205" w:rsidP="00041F26">
            <w:pPr>
              <w:pStyle w:val="BodyText"/>
            </w:pPr>
          </w:p>
        </w:tc>
        <w:tc>
          <w:tcPr>
            <w:tcW w:w="1559" w:type="dxa"/>
          </w:tcPr>
          <w:p w:rsidR="00F63205" w:rsidRPr="00363276" w:rsidRDefault="00F63205" w:rsidP="003E6759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-frontal, individual, lucrul în echipă sau </w:t>
            </w:r>
          </w:p>
          <w:p w:rsidR="00F63205" w:rsidRPr="00363276" w:rsidRDefault="00F63205" w:rsidP="003E6759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pe perechi</w:t>
            </w:r>
          </w:p>
          <w:p w:rsidR="00F63205" w:rsidRPr="00363276" w:rsidRDefault="00F63205" w:rsidP="003E6759">
            <w:pPr>
              <w:rPr>
                <w:rFonts w:ascii="Times New Roman" w:hAnsi="Times New Roman" w:cs="Times New Roman"/>
              </w:rPr>
            </w:pPr>
          </w:p>
          <w:p w:rsidR="00F63205" w:rsidRPr="00363276" w:rsidRDefault="00F63205" w:rsidP="003E675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Manual 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F63205" w:rsidRPr="003E6759" w:rsidRDefault="003E6759" w:rsidP="00F63205">
            <w:pPr>
              <w:pStyle w:val="BodyText"/>
              <w:jc w:val="center"/>
              <w:rPr>
                <w:sz w:val="20"/>
              </w:rPr>
            </w:pPr>
            <w:r w:rsidRPr="003E6759"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-aprecieri globale și individuale;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63205" w:rsidRDefault="00F63205" w:rsidP="00041F26">
            <w:pPr>
              <w:pStyle w:val="BodyText"/>
              <w:rPr>
                <w:b/>
                <w:sz w:val="20"/>
              </w:rPr>
            </w:pPr>
          </w:p>
        </w:tc>
      </w:tr>
      <w:tr w:rsidR="00F63205" w:rsidTr="00521F89">
        <w:tc>
          <w:tcPr>
            <w:tcW w:w="2694" w:type="dxa"/>
          </w:tcPr>
          <w:p w:rsidR="00F63205" w:rsidRDefault="00F63205" w:rsidP="00F63205">
            <w:pPr>
              <w:adjustRightInd w:val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36327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Recapitularea și Evaluarea Unității de învățare</w:t>
            </w:r>
          </w:p>
          <w:p w:rsidR="00F63205" w:rsidRPr="000F0218" w:rsidRDefault="00F63205" w:rsidP="00041F26">
            <w:pPr>
              <w:pStyle w:val="BodyText"/>
              <w:rPr>
                <w:b/>
              </w:rPr>
            </w:pPr>
          </w:p>
        </w:tc>
        <w:tc>
          <w:tcPr>
            <w:tcW w:w="1984" w:type="dxa"/>
          </w:tcPr>
          <w:p w:rsidR="00F63205" w:rsidRPr="005C0EBC" w:rsidRDefault="00F63205" w:rsidP="005C0EBC">
            <w:pPr>
              <w:jc w:val="center"/>
              <w:rPr>
                <w:rFonts w:ascii="Times New Roman" w:hAnsi="Times New Roman" w:cs="Times New Roman"/>
              </w:rPr>
            </w:pPr>
            <w:r w:rsidRPr="000F0218">
              <w:rPr>
                <w:rFonts w:ascii="Times New Roman" w:hAnsi="Times New Roman" w:cs="Times New Roman"/>
              </w:rPr>
              <w:t>1.1, 1.2</w:t>
            </w:r>
            <w:r w:rsidR="005C0EBC">
              <w:rPr>
                <w:rFonts w:ascii="Times New Roman" w:hAnsi="Times New Roman" w:cs="Times New Roman"/>
              </w:rPr>
              <w:t xml:space="preserve">, </w:t>
            </w:r>
            <w:r w:rsidRPr="000F0218">
              <w:rPr>
                <w:rFonts w:ascii="Times New Roman" w:hAnsi="Times New Roman" w:cs="Times New Roman"/>
              </w:rPr>
              <w:t>2.1, 2.2</w:t>
            </w:r>
            <w:r w:rsidR="005C0EBC">
              <w:rPr>
                <w:rFonts w:ascii="Times New Roman" w:hAnsi="Times New Roman" w:cs="Times New Roman"/>
              </w:rPr>
              <w:t xml:space="preserve">, </w:t>
            </w:r>
            <w:r w:rsidRPr="000F0218">
              <w:rPr>
                <w:rFonts w:ascii="Times New Roman" w:hAnsi="Times New Roman" w:cs="Times New Roman"/>
              </w:rPr>
              <w:t>3.1, 3.2</w:t>
            </w:r>
            <w:r w:rsidR="005C0EBC">
              <w:rPr>
                <w:rFonts w:ascii="Times New Roman" w:hAnsi="Times New Roman" w:cs="Times New Roman"/>
              </w:rPr>
              <w:t xml:space="preserve">, </w:t>
            </w:r>
            <w:r w:rsidRPr="000F0218">
              <w:rPr>
                <w:rFonts w:ascii="Times New Roman" w:hAnsi="Times New Roman" w:cs="Times New Roman"/>
              </w:rPr>
              <w:t>4.1, 4.2</w:t>
            </w:r>
          </w:p>
        </w:tc>
        <w:tc>
          <w:tcPr>
            <w:tcW w:w="2835" w:type="dxa"/>
          </w:tcPr>
          <w:p w:rsidR="00F63205" w:rsidRPr="006C592A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 realizarea unei prezentări multimodală referitoare la</w:t>
            </w:r>
            <w:r>
              <w:t xml:space="preserve"> </w:t>
            </w:r>
            <w:r w:rsidRPr="006C592A">
              <w:rPr>
                <w:rFonts w:ascii="Times New Roman" w:hAnsi="Times New Roman" w:cs="Times New Roman"/>
              </w:rPr>
              <w:t>„Zorii civilizației”, incluzând câte două caracteristici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6C592A">
              <w:rPr>
                <w:rFonts w:ascii="Times New Roman" w:hAnsi="Times New Roman" w:cs="Times New Roman"/>
              </w:rPr>
              <w:t>pentru fiecare temă studiată.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F63205" w:rsidRPr="00C1040B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 un afiș referitor la </w:t>
            </w:r>
            <w:r w:rsidRPr="00C1040B">
              <w:rPr>
                <w:rFonts w:ascii="Times New Roman" w:hAnsi="Times New Roman" w:cs="Times New Roman"/>
              </w:rPr>
              <w:t>modelele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proofErr w:type="gramStart"/>
            <w:r w:rsidRPr="00C1040B">
              <w:rPr>
                <w:rFonts w:ascii="Times New Roman" w:hAnsi="Times New Roman" w:cs="Times New Roman"/>
              </w:rPr>
              <w:t>politice</w:t>
            </w:r>
            <w:proofErr w:type="gramEnd"/>
            <w:r w:rsidRPr="00C1040B">
              <w:rPr>
                <w:rFonts w:ascii="Times New Roman" w:hAnsi="Times New Roman" w:cs="Times New Roman"/>
              </w:rPr>
              <w:t>, sociale și economice ale Mesopotamiei și ale Egiptului Antic.</w:t>
            </w:r>
          </w:p>
        </w:tc>
        <w:tc>
          <w:tcPr>
            <w:tcW w:w="1560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-conversația, explicația, discuția, brainstorming-ul, învățarea prin descoperire, organizator grafic, investigația, jocul de rol</w:t>
            </w:r>
          </w:p>
        </w:tc>
        <w:tc>
          <w:tcPr>
            <w:tcW w:w="1559" w:type="dxa"/>
          </w:tcPr>
          <w:p w:rsidR="00F63205" w:rsidRPr="00363276" w:rsidRDefault="00F63205" w:rsidP="003E6759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-frontal, individual, lucrul în echipă sau pe perechi</w:t>
            </w:r>
          </w:p>
        </w:tc>
        <w:tc>
          <w:tcPr>
            <w:tcW w:w="1559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Manual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</w:rPr>
              <w:t xml:space="preserve"> </w:t>
            </w: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</w:tc>
        <w:tc>
          <w:tcPr>
            <w:tcW w:w="1134" w:type="dxa"/>
          </w:tcPr>
          <w:p w:rsidR="00F63205" w:rsidRPr="003E6759" w:rsidRDefault="003E6759" w:rsidP="00F63205">
            <w:pPr>
              <w:pStyle w:val="BodyText"/>
              <w:jc w:val="center"/>
              <w:rPr>
                <w:sz w:val="20"/>
              </w:rPr>
            </w:pPr>
            <w:r w:rsidRPr="003E6759">
              <w:rPr>
                <w:sz w:val="20"/>
              </w:rPr>
              <w:t>2</w:t>
            </w:r>
          </w:p>
        </w:tc>
        <w:tc>
          <w:tcPr>
            <w:tcW w:w="1418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-aprecieri globale și individuale;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</w:tc>
        <w:tc>
          <w:tcPr>
            <w:tcW w:w="992" w:type="dxa"/>
          </w:tcPr>
          <w:p w:rsidR="00F63205" w:rsidRDefault="00F63205" w:rsidP="00041F26">
            <w:pPr>
              <w:pStyle w:val="BodyText"/>
              <w:rPr>
                <w:b/>
                <w:sz w:val="20"/>
              </w:rPr>
            </w:pPr>
          </w:p>
        </w:tc>
      </w:tr>
    </w:tbl>
    <w:p w:rsidR="006D44F2" w:rsidRDefault="006D44F2"/>
    <w:p w:rsidR="00521F89" w:rsidRDefault="00521F89"/>
    <w:p w:rsidR="00141FBD" w:rsidRDefault="00521F89" w:rsidP="00F63205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5320E">
        <w:rPr>
          <w:rFonts w:ascii="Times New Roman" w:hAnsi="Times New Roman" w:cs="Times New Roman"/>
          <w:b/>
          <w:sz w:val="24"/>
          <w:szCs w:val="24"/>
        </w:rPr>
        <w:t>Domeniul de conținut:</w:t>
      </w:r>
      <w:r>
        <w:rPr>
          <w:rFonts w:ascii="Times New Roman" w:hAnsi="Times New Roman" w:cs="Times New Roman"/>
          <w:sz w:val="24"/>
          <w:szCs w:val="24"/>
        </w:rPr>
        <w:t xml:space="preserve"> ORIGINILE CIVILIZAȚIEI EUROPENE: MODELE POLITICE ȘI CULTURALE ÎN LUMEA GRECO-ROMANĂ</w:t>
      </w:r>
    </w:p>
    <w:p w:rsidR="00521F89" w:rsidRDefault="00521F89" w:rsidP="00F63205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Tr="00521F89">
        <w:trPr>
          <w:trHeight w:val="288"/>
        </w:trPr>
        <w:tc>
          <w:tcPr>
            <w:tcW w:w="2694" w:type="dxa"/>
            <w:vMerge w:val="restart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1984" w:type="dxa"/>
            <w:vMerge w:val="restart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992" w:type="dxa"/>
            <w:vMerge w:val="restart"/>
          </w:tcPr>
          <w:p w:rsidR="00521F89" w:rsidRPr="00C52234" w:rsidRDefault="00521F89" w:rsidP="00141F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</w:t>
            </w:r>
            <w:r w:rsidR="00141FB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521F89" w:rsidTr="00521F89">
        <w:trPr>
          <w:trHeight w:val="540"/>
        </w:trPr>
        <w:tc>
          <w:tcPr>
            <w:tcW w:w="2694" w:type="dxa"/>
            <w:vMerge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559" w:type="dxa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1418" w:type="dxa"/>
            <w:vMerge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B776F3">
        <w:trPr>
          <w:trHeight w:val="3273"/>
        </w:trPr>
        <w:tc>
          <w:tcPr>
            <w:tcW w:w="2694" w:type="dxa"/>
          </w:tcPr>
          <w:p w:rsidR="00F63205" w:rsidRPr="00F63205" w:rsidRDefault="00F63205" w:rsidP="00F63205">
            <w:pPr>
              <w:rPr>
                <w:rFonts w:ascii="Times New Roman" w:hAnsi="Times New Roman" w:cs="Times New Roman"/>
                <w:b/>
              </w:rPr>
            </w:pPr>
            <w:r w:rsidRPr="00F63205">
              <w:rPr>
                <w:rFonts w:ascii="Times New Roman" w:hAnsi="Times New Roman" w:cs="Times New Roman"/>
                <w:b/>
              </w:rPr>
              <w:lastRenderedPageBreak/>
              <w:t>3.1. Colonizarea greacă. Polisul și formele de guvernare –</w:t>
            </w:r>
          </w:p>
          <w:p w:rsidR="00F63205" w:rsidRPr="00F63205" w:rsidRDefault="00F63205" w:rsidP="00F63205">
            <w:pPr>
              <w:rPr>
                <w:rFonts w:ascii="Times New Roman" w:hAnsi="Times New Roman" w:cs="Times New Roman"/>
                <w:b/>
              </w:rPr>
            </w:pPr>
            <w:r w:rsidRPr="00F63205">
              <w:rPr>
                <w:rFonts w:ascii="Times New Roman" w:hAnsi="Times New Roman" w:cs="Times New Roman"/>
                <w:b/>
              </w:rPr>
              <w:t>Atena și Sparta</w:t>
            </w:r>
          </w:p>
          <w:p w:rsidR="00521F89" w:rsidRPr="00141FBD" w:rsidRDefault="00521F89" w:rsidP="00041F26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2835" w:type="dxa"/>
          </w:tcPr>
          <w:p w:rsidR="00F63205" w:rsidRPr="0034588E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analiză </w:t>
            </w:r>
            <w:r>
              <w:rPr>
                <w:rFonts w:ascii="Times New Roman" w:hAnsi="Times New Roman" w:cs="Times New Roman"/>
              </w:rPr>
              <w:t>în timp și spațiu a procesului de c</w:t>
            </w:r>
            <w:r w:rsidRPr="0034588E">
              <w:rPr>
                <w:rFonts w:ascii="Times New Roman" w:hAnsi="Times New Roman" w:cs="Times New Roman"/>
              </w:rPr>
              <w:t xml:space="preserve">olonizare greacă și </w:t>
            </w:r>
            <w:r>
              <w:rPr>
                <w:rFonts w:ascii="Times New Roman" w:hAnsi="Times New Roman" w:cs="Times New Roman"/>
              </w:rPr>
              <w:t xml:space="preserve">a </w:t>
            </w:r>
            <w:r w:rsidRPr="0034588E">
              <w:rPr>
                <w:rFonts w:ascii="Times New Roman" w:hAnsi="Times New Roman" w:cs="Times New Roman"/>
              </w:rPr>
              <w:t>dezvolt</w:t>
            </w:r>
            <w:r>
              <w:rPr>
                <w:rFonts w:ascii="Times New Roman" w:hAnsi="Times New Roman" w:cs="Times New Roman"/>
              </w:rPr>
              <w:t>ării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4588E">
              <w:rPr>
                <w:rFonts w:ascii="Times New Roman" w:hAnsi="Times New Roman" w:cs="Times New Roman"/>
              </w:rPr>
              <w:t>polisurilor Atena și Sparta</w:t>
            </w:r>
            <w:r w:rsidRPr="00363276">
              <w:rPr>
                <w:rFonts w:ascii="Times New Roman" w:hAnsi="Times New Roman" w:cs="Times New Roman"/>
              </w:rPr>
              <w:t xml:space="preserve">; </w:t>
            </w:r>
          </w:p>
          <w:p w:rsidR="00F63205" w:rsidRPr="004C479D" w:rsidRDefault="00F63205" w:rsidP="00F63205">
            <w:pPr>
              <w:rPr>
                <w:rFonts w:ascii="Times New Roman" w:hAnsi="Times New Roman" w:cs="Times New Roman"/>
                <w:i/>
                <w:iCs/>
              </w:rPr>
            </w:pPr>
            <w:r w:rsidRPr="00363276">
              <w:rPr>
                <w:rFonts w:ascii="Times New Roman" w:hAnsi="Times New Roman" w:cs="Times New Roman"/>
              </w:rPr>
              <w:t>-realizarea unei prezentări</w:t>
            </w:r>
            <w:r>
              <w:rPr>
                <w:rFonts w:ascii="Times New Roman" w:hAnsi="Times New Roman" w:cs="Times New Roman"/>
              </w:rPr>
              <w:t xml:space="preserve"> a</w:t>
            </w:r>
            <w:r w:rsidRPr="00363276">
              <w:rPr>
                <w:rFonts w:ascii="Times New Roman" w:hAnsi="Times New Roman" w:cs="Times New Roman"/>
              </w:rPr>
              <w:t xml:space="preserve"> </w:t>
            </w:r>
            <w:r w:rsidRPr="001D62F1">
              <w:rPr>
                <w:rFonts w:ascii="Times New Roman" w:hAnsi="Times New Roman" w:cs="Times New Roman"/>
              </w:rPr>
              <w:t>forme</w:t>
            </w:r>
            <w:r>
              <w:rPr>
                <w:rFonts w:ascii="Times New Roman" w:hAnsi="Times New Roman" w:cs="Times New Roman"/>
              </w:rPr>
              <w:t>lor</w:t>
            </w:r>
            <w:r w:rsidRPr="001D62F1">
              <w:rPr>
                <w:rFonts w:ascii="Times New Roman" w:hAnsi="Times New Roman" w:cs="Times New Roman"/>
              </w:rPr>
              <w:t xml:space="preserve"> de organizare politică</w:t>
            </w:r>
            <w:r>
              <w:rPr>
                <w:rFonts w:ascii="Times New Roman" w:hAnsi="Times New Roman" w:cs="Times New Roman"/>
              </w:rPr>
              <w:t xml:space="preserve"> î</w:t>
            </w:r>
            <w:r w:rsidRPr="00137D78">
              <w:rPr>
                <w:rFonts w:ascii="Times New Roman" w:hAnsi="Times New Roman" w:cs="Times New Roman"/>
              </w:rPr>
              <w:t>n lumea greacă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F63205" w:rsidRDefault="00F63205" w:rsidP="00F63205">
            <w:r w:rsidRPr="00363276">
              <w:rPr>
                <w:rFonts w:ascii="Times New Roman" w:hAnsi="Times New Roman" w:cs="Times New Roman"/>
              </w:rPr>
              <w:t>-organizarea unei dezbateri cu tema „</w:t>
            </w:r>
            <w:r>
              <w:rPr>
                <w:rFonts w:ascii="Times New Roman" w:hAnsi="Times New Roman" w:cs="Times New Roman"/>
              </w:rPr>
              <w:t>Atena și sparta- sisteme politice comparate</w:t>
            </w:r>
            <w:r w:rsidRPr="00363276">
              <w:rPr>
                <w:rFonts w:ascii="Times New Roman" w:hAnsi="Times New Roman" w:cs="Times New Roman"/>
              </w:rPr>
              <w:t>”;</w:t>
            </w:r>
            <w:r>
              <w:t xml:space="preserve"> </w:t>
            </w:r>
          </w:p>
          <w:p w:rsidR="00F63205" w:rsidRDefault="00F63205" w:rsidP="00F63205">
            <w:pPr>
              <w:rPr>
                <w:rFonts w:ascii="Times New Roman" w:hAnsi="Times New Roman" w:cs="Times New Roman"/>
              </w:rPr>
            </w:pPr>
            <w:r>
              <w:t xml:space="preserve">- </w:t>
            </w:r>
            <w:r w:rsidRPr="00B94EC7">
              <w:rPr>
                <w:rFonts w:ascii="Times New Roman" w:hAnsi="Times New Roman" w:cs="Times New Roman"/>
              </w:rPr>
              <w:t>construi</w:t>
            </w:r>
            <w:r>
              <w:rPr>
                <w:rFonts w:ascii="Times New Roman" w:hAnsi="Times New Roman" w:cs="Times New Roman"/>
              </w:rPr>
              <w:t>rea</w:t>
            </w:r>
            <w:r w:rsidRPr="00B94EC7">
              <w:rPr>
                <w:rFonts w:ascii="Times New Roman" w:hAnsi="Times New Roman" w:cs="Times New Roman"/>
              </w:rPr>
              <w:t xml:space="preserve">, după model, în Timeline Maker </w:t>
            </w:r>
            <w:r>
              <w:rPr>
                <w:rFonts w:ascii="Times New Roman" w:hAnsi="Times New Roman" w:cs="Times New Roman"/>
              </w:rPr>
              <w:t>a unei</w:t>
            </w:r>
            <w:r w:rsidRPr="00B94EC7">
              <w:rPr>
                <w:rFonts w:ascii="Times New Roman" w:hAnsi="Times New Roman" w:cs="Times New Roman"/>
              </w:rPr>
              <w:t xml:space="preserve"> ax</w:t>
            </w:r>
            <w:r>
              <w:rPr>
                <w:rFonts w:ascii="Times New Roman" w:hAnsi="Times New Roman" w:cs="Times New Roman"/>
              </w:rPr>
              <w:t>e</w:t>
            </w:r>
            <w:r w:rsidRPr="00B94EC7">
              <w:rPr>
                <w:rFonts w:ascii="Times New Roman" w:hAnsi="Times New Roman" w:cs="Times New Roman"/>
              </w:rPr>
              <w:t xml:space="preserve"> cronologic</w:t>
            </w:r>
            <w:r>
              <w:rPr>
                <w:rFonts w:ascii="Times New Roman" w:hAnsi="Times New Roman" w:cs="Times New Roman"/>
              </w:rPr>
              <w:t>e</w:t>
            </w:r>
          </w:p>
          <w:p w:rsidR="00F63205" w:rsidRPr="00FF589A" w:rsidRDefault="00F63205" w:rsidP="00F63205">
            <w:pPr>
              <w:rPr>
                <w:rFonts w:ascii="Times New Roman" w:hAnsi="Times New Roman" w:cs="Times New Roman"/>
              </w:rPr>
            </w:pPr>
            <w:r w:rsidRPr="00B94EC7">
              <w:rPr>
                <w:rFonts w:ascii="Times New Roman" w:hAnsi="Times New Roman" w:cs="Times New Roman"/>
              </w:rPr>
              <w:t xml:space="preserve"> care să prezinte </w:t>
            </w:r>
            <w:r w:rsidRPr="00FF589A">
              <w:rPr>
                <w:rFonts w:ascii="Times New Roman" w:hAnsi="Times New Roman" w:cs="Times New Roman"/>
              </w:rPr>
              <w:t>activitatea</w:t>
            </w:r>
          </w:p>
          <w:p w:rsidR="00F63205" w:rsidRPr="00FF589A" w:rsidRDefault="00F63205" w:rsidP="00F63205">
            <w:pPr>
              <w:rPr>
                <w:rFonts w:ascii="Times New Roman" w:hAnsi="Times New Roman" w:cs="Times New Roman"/>
              </w:rPr>
            </w:pPr>
            <w:r w:rsidRPr="00FF589A">
              <w:rPr>
                <w:rFonts w:ascii="Times New Roman" w:hAnsi="Times New Roman" w:cs="Times New Roman"/>
              </w:rPr>
              <w:t>reformatorilor atenieni</w:t>
            </w:r>
          </w:p>
          <w:p w:rsidR="00521F89" w:rsidRDefault="00F63205" w:rsidP="00F6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89A">
              <w:rPr>
                <w:rFonts w:ascii="Times New Roman" w:hAnsi="Times New Roman" w:cs="Times New Roman"/>
              </w:rPr>
              <w:t>Dracon, Solon, Clistene și Pericle</w:t>
            </w:r>
            <w:r>
              <w:rPr>
                <w:rFonts w:ascii="Times New Roman" w:hAnsi="Times New Roman" w:cs="Times New Roman"/>
              </w:rPr>
              <w:t>;</w:t>
            </w:r>
          </w:p>
        </w:tc>
        <w:tc>
          <w:tcPr>
            <w:tcW w:w="1560" w:type="dxa"/>
          </w:tcPr>
          <w:p w:rsidR="00F63205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-conversația, explicația, discuția, brainstorming-ul, jocul de rol, învățarea prin descoperire, investigația, diagrama Venn, </w:t>
            </w:r>
            <w:r w:rsidRPr="00E61840">
              <w:rPr>
                <w:rFonts w:ascii="Times New Roman" w:hAnsi="Times New Roman" w:cs="Times New Roman"/>
              </w:rPr>
              <w:t>Acvariul cu perspective multiple</w:t>
            </w:r>
            <w:r>
              <w:rPr>
                <w:rFonts w:ascii="Times New Roman" w:hAnsi="Times New Roman" w:cs="Times New Roman"/>
              </w:rPr>
              <w:t>, dosar virtual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3205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-frontal, individual, lucrul în echipă sau pe per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Manual 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  <w:r w:rsidRPr="00363276">
              <w:rPr>
                <w:rFonts w:ascii="Times New Roman" w:hAnsi="Times New Roman" w:cs="Times New Roman"/>
                <w:i/>
              </w:rPr>
              <w:t xml:space="preserve">  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F63205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-aprecieri globale și individuale;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521F89" w:rsidRPr="00B776F3" w:rsidRDefault="00F63205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Pr="00141FBD" w:rsidRDefault="00F63205" w:rsidP="00041F26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4C479D">
              <w:rPr>
                <w:rFonts w:ascii="Times New Roman" w:hAnsi="Times New Roman" w:cs="Times New Roman"/>
                <w:b/>
              </w:rPr>
              <w:t>3.2. Grecii între alianțe și războaie. Alexandru Macedon</w:t>
            </w:r>
          </w:p>
        </w:tc>
        <w:tc>
          <w:tcPr>
            <w:tcW w:w="198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1.1, 1.2, 2.1, 2.2, 3.1</w:t>
            </w:r>
          </w:p>
        </w:tc>
        <w:tc>
          <w:tcPr>
            <w:tcW w:w="2835" w:type="dxa"/>
          </w:tcPr>
          <w:p w:rsidR="00F63205" w:rsidRDefault="00F63205" w:rsidP="00F63205">
            <w:pPr>
              <w:rPr>
                <w:rFonts w:ascii="Times New Roman" w:hAnsi="Times New Roman" w:cs="Times New Roman"/>
              </w:rPr>
            </w:pPr>
            <w:r w:rsidRPr="00714DB9">
              <w:rPr>
                <w:rFonts w:ascii="Times New Roman" w:hAnsi="Times New Roman" w:cs="Times New Roman"/>
              </w:rPr>
              <w:t xml:space="preserve">- analiză critică a surselor istorice; 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 realizarea, în echipă, a unei harți mentale</w:t>
            </w:r>
          </w:p>
          <w:p w:rsidR="00F63205" w:rsidRPr="009B3C82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sau conceptuale</w:t>
            </w:r>
            <w:r>
              <w:rPr>
                <w:rFonts w:ascii="Times New Roman" w:hAnsi="Times New Roman" w:cs="Times New Roman"/>
              </w:rPr>
              <w:t xml:space="preserve"> despre </w:t>
            </w:r>
            <w:r w:rsidRPr="009B3C82">
              <w:rPr>
                <w:rFonts w:ascii="Times New Roman" w:hAnsi="Times New Roman" w:cs="Times New Roman"/>
              </w:rPr>
              <w:t>Războaiele medice, războiul peloponesiac,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9B3C82">
              <w:rPr>
                <w:rFonts w:ascii="Times New Roman" w:hAnsi="Times New Roman" w:cs="Times New Roman"/>
              </w:rPr>
              <w:t>Imperiul Macedo</w:t>
            </w:r>
            <w:r>
              <w:rPr>
                <w:rFonts w:ascii="Times New Roman" w:hAnsi="Times New Roman" w:cs="Times New Roman"/>
              </w:rPr>
              <w:t>nean</w:t>
            </w:r>
            <w:r w:rsidRPr="00363276">
              <w:rPr>
                <w:rFonts w:ascii="Times New Roman" w:hAnsi="Times New Roman" w:cs="Times New Roman"/>
              </w:rPr>
              <w:t>, folosind surse online de informare</w:t>
            </w:r>
            <w:r>
              <w:rPr>
                <w:rFonts w:ascii="Times New Roman" w:hAnsi="Times New Roman" w:cs="Times New Roman"/>
              </w:rPr>
              <w:t>;</w:t>
            </w:r>
          </w:p>
          <w:p w:rsidR="00F63205" w:rsidRPr="00063A12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realizarea, în echipă, a unor proiecte cu tema </w:t>
            </w:r>
            <w:r w:rsidRPr="00063A12">
              <w:rPr>
                <w:rFonts w:ascii="Times New Roman" w:hAnsi="Times New Roman" w:cs="Times New Roman"/>
              </w:rPr>
              <w:t>contribu</w:t>
            </w:r>
            <w:r>
              <w:rPr>
                <w:rFonts w:ascii="Times New Roman" w:hAnsi="Times New Roman" w:cs="Times New Roman"/>
              </w:rPr>
              <w:t>ția elenismului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063A12">
              <w:rPr>
                <w:rFonts w:ascii="Times New Roman" w:hAnsi="Times New Roman" w:cs="Times New Roman"/>
              </w:rPr>
              <w:t>la formarea civilizați</w:t>
            </w:r>
            <w:r>
              <w:rPr>
                <w:rFonts w:ascii="Times New Roman" w:hAnsi="Times New Roman" w:cs="Times New Roman"/>
              </w:rPr>
              <w:t>e</w:t>
            </w:r>
            <w:r w:rsidRPr="00063A12">
              <w:rPr>
                <w:rFonts w:ascii="Times New Roman" w:hAnsi="Times New Roman" w:cs="Times New Roman"/>
              </w:rPr>
              <w:t>i cu Europei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F63205" w:rsidRPr="00910B63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- realizarea unei </w:t>
            </w:r>
            <w:r w:rsidRPr="00910B63">
              <w:rPr>
                <w:rFonts w:ascii="Times New Roman" w:hAnsi="Times New Roman" w:cs="Times New Roman"/>
              </w:rPr>
              <w:t>investigați</w:t>
            </w:r>
            <w:r>
              <w:rPr>
                <w:rFonts w:ascii="Times New Roman" w:hAnsi="Times New Roman" w:cs="Times New Roman"/>
              </w:rPr>
              <w:t>i istorice</w:t>
            </w:r>
            <w:r w:rsidRPr="00910B63">
              <w:rPr>
                <w:rFonts w:ascii="Times New Roman" w:hAnsi="Times New Roman" w:cs="Times New Roman"/>
              </w:rPr>
              <w:t xml:space="preserve"> referitoare</w:t>
            </w:r>
          </w:p>
          <w:p w:rsidR="00F63205" w:rsidRPr="00910B63" w:rsidRDefault="00F63205" w:rsidP="00F63205">
            <w:pPr>
              <w:rPr>
                <w:rFonts w:ascii="Times New Roman" w:hAnsi="Times New Roman" w:cs="Times New Roman"/>
              </w:rPr>
            </w:pPr>
            <w:r w:rsidRPr="00910B63">
              <w:rPr>
                <w:rFonts w:ascii="Times New Roman" w:hAnsi="Times New Roman" w:cs="Times New Roman"/>
              </w:rPr>
              <w:t>la cauzele și consecințele</w:t>
            </w:r>
          </w:p>
          <w:p w:rsidR="00F63205" w:rsidRPr="00910B63" w:rsidRDefault="00F63205" w:rsidP="00F63205">
            <w:pPr>
              <w:rPr>
                <w:rFonts w:ascii="Times New Roman" w:hAnsi="Times New Roman" w:cs="Times New Roman"/>
              </w:rPr>
            </w:pPr>
            <w:r w:rsidRPr="00910B63">
              <w:rPr>
                <w:rFonts w:ascii="Times New Roman" w:hAnsi="Times New Roman" w:cs="Times New Roman"/>
              </w:rPr>
              <w:lastRenderedPageBreak/>
              <w:t>cuceririlor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910B63">
              <w:rPr>
                <w:rFonts w:ascii="Times New Roman" w:hAnsi="Times New Roman" w:cs="Times New Roman"/>
              </w:rPr>
              <w:t>lui Alexandru Macedon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521F89" w:rsidRDefault="00F63205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4E">
              <w:rPr>
                <w:rFonts w:ascii="Times New Roman" w:hAnsi="Times New Roman" w:cs="Times New Roman"/>
              </w:rPr>
              <w:lastRenderedPageBreak/>
              <w:t>-conversația, explicația, discuția, brainstorming-ul, jocul de rol, învățarea prin descoperire, investigația, diagrama Venn, organizatorul grafic SINELG</w:t>
            </w:r>
          </w:p>
        </w:tc>
        <w:tc>
          <w:tcPr>
            <w:tcW w:w="1559" w:type="dxa"/>
          </w:tcPr>
          <w:p w:rsidR="00F63205" w:rsidRDefault="00F63205" w:rsidP="00F63205">
            <w:pPr>
              <w:rPr>
                <w:rFonts w:ascii="Times New Roman" w:hAnsi="Times New Roman" w:cs="Times New Roman"/>
              </w:rPr>
            </w:pPr>
          </w:p>
          <w:p w:rsidR="00521F89" w:rsidRDefault="00F63205" w:rsidP="00F6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4E">
              <w:rPr>
                <w:rFonts w:ascii="Times New Roman" w:hAnsi="Times New Roman" w:cs="Times New Roman"/>
              </w:rPr>
              <w:t>-frontal, individual, lucrul în echipă</w:t>
            </w:r>
          </w:p>
        </w:tc>
        <w:tc>
          <w:tcPr>
            <w:tcW w:w="1559" w:type="dxa"/>
          </w:tcPr>
          <w:p w:rsidR="00F63205" w:rsidRPr="00B6684E" w:rsidRDefault="00F63205" w:rsidP="00F63205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Manual </w:t>
            </w:r>
          </w:p>
          <w:p w:rsidR="00F63205" w:rsidRPr="00B6684E" w:rsidRDefault="00F63205" w:rsidP="00F63205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Istorie  </w:t>
            </w:r>
          </w:p>
          <w:p w:rsidR="00F63205" w:rsidRPr="00B6684E" w:rsidRDefault="00F63205" w:rsidP="00F63205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 xml:space="preserve"> (Editura LITERA, 2026);</w:t>
            </w:r>
          </w:p>
          <w:p w:rsidR="00F63205" w:rsidRPr="00B6684E" w:rsidRDefault="00F63205" w:rsidP="00F63205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>-manualul digital;</w:t>
            </w:r>
          </w:p>
          <w:p w:rsidR="00F63205" w:rsidRPr="00B6684E" w:rsidRDefault="00F63205" w:rsidP="00F63205">
            <w:pPr>
              <w:rPr>
                <w:rFonts w:ascii="Times New Roman" w:hAnsi="Times New Roman" w:cs="Times New Roman"/>
              </w:rPr>
            </w:pPr>
            <w:r w:rsidRPr="00B6684E">
              <w:rPr>
                <w:rFonts w:ascii="Times New Roman" w:hAnsi="Times New Roman" w:cs="Times New Roman"/>
              </w:rPr>
              <w:t>-sursele vizuale și audio;</w:t>
            </w:r>
          </w:p>
          <w:p w:rsidR="00521F89" w:rsidRDefault="00F63205" w:rsidP="00F6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684E">
              <w:rPr>
                <w:rFonts w:ascii="Times New Roman" w:hAnsi="Times New Roman" w:cs="Times New Roman"/>
              </w:rPr>
              <w:t>-biblioteca virtuală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F63205" w:rsidRPr="0003364B" w:rsidRDefault="00F63205" w:rsidP="00F63205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-portofoliul elevului;</w:t>
            </w:r>
          </w:p>
          <w:p w:rsidR="00F63205" w:rsidRPr="0003364B" w:rsidRDefault="00F63205" w:rsidP="00F63205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-jurnalul reflexiv;</w:t>
            </w:r>
          </w:p>
          <w:p w:rsidR="00F63205" w:rsidRPr="0003364B" w:rsidRDefault="00F63205" w:rsidP="00F63205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-prezentări digitale;</w:t>
            </w:r>
          </w:p>
          <w:p w:rsidR="00F63205" w:rsidRPr="0003364B" w:rsidRDefault="00F63205" w:rsidP="00F63205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-fișa de observare sistematică a activității și comportamentului;</w:t>
            </w:r>
          </w:p>
          <w:p w:rsidR="00F63205" w:rsidRPr="0003364B" w:rsidRDefault="00F63205" w:rsidP="00F63205">
            <w:pPr>
              <w:rPr>
                <w:rFonts w:ascii="Times New Roman" w:hAnsi="Times New Roman" w:cs="Times New Roman"/>
              </w:rPr>
            </w:pPr>
            <w:r w:rsidRPr="0003364B">
              <w:rPr>
                <w:rFonts w:ascii="Times New Roman" w:hAnsi="Times New Roman" w:cs="Times New Roman"/>
              </w:rPr>
              <w:t>-autoevaluare;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Pr="00F63205" w:rsidRDefault="00F63205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3.3. </w:t>
            </w:r>
            <w:r w:rsidR="00521F89"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t>Roma antică de la Regalitate la Imperiu</w:t>
            </w:r>
          </w:p>
        </w:tc>
        <w:tc>
          <w:tcPr>
            <w:tcW w:w="198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1.1, 1.2, 2.2, 3.1, 4.1</w:t>
            </w:r>
          </w:p>
        </w:tc>
        <w:tc>
          <w:tcPr>
            <w:tcW w:w="2835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construirea unei axe cronologice care să evidențieze succesiunea evenimentelor/proceselor istorice din Roma antică;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într-un proces istoric, pe baza informațiilor din surse istorice;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prezentarea evoluției formelor de organizare politică din Roma antică, pornind de la informațiile extrase din surse istorice;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evaluarea și combaterea cu argumente din surse istorice a unor teorii ale conspirației despre Roma antică</w:t>
            </w:r>
          </w:p>
        </w:tc>
        <w:tc>
          <w:tcPr>
            <w:tcW w:w="1560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conversația, explicația, discuția, brainstorming-ul, învățarea prin descoperire, organizatorul grafic 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portofoliu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Pr="00F63205" w:rsidRDefault="00F63205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t>3.4.</w:t>
            </w:r>
            <w:r w:rsidR="00521F89"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t>Modele culturale în lumea greco-romană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21F89" w:rsidRDefault="00521F89" w:rsidP="00041F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67AFF">
              <w:rPr>
                <w:rFonts w:ascii="Times New Roman" w:hAnsi="Times New Roman" w:cs="Times New Roman"/>
                <w:sz w:val="24"/>
                <w:szCs w:val="24"/>
              </w:rPr>
              <w:t>Studiu de caz: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Teatrul grec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7A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Studiu de caz: </w:t>
            </w:r>
          </w:p>
          <w:p w:rsidR="00521F89" w:rsidRPr="00E6052A" w:rsidRDefault="00521F89" w:rsidP="00041F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Arta oratoriei</w:t>
            </w:r>
          </w:p>
        </w:tc>
        <w:tc>
          <w:tcPr>
            <w:tcW w:w="198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1.1, 2.1, 2.2, 3.2, 4.2.</w:t>
            </w:r>
          </w:p>
        </w:tc>
        <w:tc>
          <w:tcPr>
            <w:tcW w:w="2835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realizarea unei liste de personalități culturale aparținând lumii greco-romane din Antichitate, integrând informații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privind reperele de timp și spațiu;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unui dosar cu surse relevante pentru oportunitatea alegerii numelui unei personalități din Grecia/Roma antică pentru biblioteca școlii;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completarea unei hărți mentale în format digital, pentru organizarea informațiilor despre modelele de educație din lumea greco-romană;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culturale;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expoziții virtuale cu operele cunoașterii din lumea greco-romană, prin utilizarea AI;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compararea realizărilor culturale din Antichitate (teatrul grec) cu cel european contemporan, pentru a recunoaște elemente de continuitate ce contribuie la identitatea europeană;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realizarea unui proiect prezentat în format digital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referitor la modalitățile de participare la viața politică din Atena și Roma antică </w:t>
            </w:r>
          </w:p>
        </w:tc>
        <w:tc>
          <w:tcPr>
            <w:tcW w:w="1560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învățarea prin descoperire, organizatorul grafic, expoziția virtuală, harta mentală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frontal, individual, lucrul în echipă sau pe perechi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sursele vizuale și audio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418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fișa de observare sistematică a activității și comportamentului;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textul ergumentativ;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  <w:bookmarkStart w:id="0" w:name="_GoBack"/>
            <w:bookmarkEnd w:id="0"/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Pr="00F63205" w:rsidRDefault="00521F89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Recapitulare. Evaluare. Autoevaluare</w:t>
            </w:r>
          </w:p>
        </w:tc>
        <w:tc>
          <w:tcPr>
            <w:tcW w:w="198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1.1, 1.2, 2.2, 3.2</w:t>
            </w:r>
          </w:p>
        </w:tc>
        <w:tc>
          <w:tcPr>
            <w:tcW w:w="2835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unui organizator grafic în care să fie menționate diferențele dintre harta Europei antice cu cea actuală în ceea ce privește granițele politice;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alcătuirea, pe baza informațiilor din surse, a unui organizator grafic cauză-efect, pentru a evidenția succesiunea de evenimente istorice din spațiul Greciei, respectiv, Romei antice;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selectarea informațiilor din surse istorice pe baza unui criteriu, de exemplu, opinie;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Antichității care contribuie la identitatea europeană</w:t>
            </w:r>
          </w:p>
        </w:tc>
        <w:tc>
          <w:tcPr>
            <w:tcW w:w="1560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conversația, explicația, discuția, brainstorming-ul, învățarea prin descoperire, organizatorul grafic, diagrama Venn 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Pr="00F63205" w:rsidRDefault="00521F89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t>Aprofundare/consolidare/</w:t>
            </w:r>
          </w:p>
          <w:p w:rsidR="00521F89" w:rsidRPr="00F63205" w:rsidRDefault="00521F89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t>activitate remedială</w:t>
            </w:r>
          </w:p>
        </w:tc>
        <w:tc>
          <w:tcPr>
            <w:tcW w:w="198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835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elaborarea unui organizator grafic în care să fie menționate diferențele dintre harta Europei antice cu cea actuală în ceea ce privește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granițele politice;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alcătuirea, pe baza informațiilor din surse, a unui organizator grafic cauză-efect, pentru a evidenția succesiunea de evenimente istorice din spațiul Greciei, respectiv, Romei antice;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selectarea informațiilor din surse istorice pe baza unui criteriu, de exemplu, opinie;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frize cronologice pentru a ilustra asemănările și deosebirile dintre instituțiile din Grecia/Roma antică din diferite perioade istorice;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Antichității care contribuie la identitatea europeană;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de prezentări, orale sau scrise, cu informații selectate din surse istorice;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realizarea unui portofoliu de reprezentări artistice din perioada Antichității greco-romane, pentru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identificarea unor trăsături ale vieții cotidiene</w:t>
            </w:r>
          </w:p>
        </w:tc>
        <w:tc>
          <w:tcPr>
            <w:tcW w:w="1560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descoperire, organizatorul grafic, diagrama Venn 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frontal, individual, lucrul în echipă sau pe perechi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sursele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vizuale și audio;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fișa de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observare sistematică a activității și comportamentului;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portofoliul elevului</w:t>
            </w:r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Pr="00F63205" w:rsidRDefault="00521F89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Aprofundare/consolidare/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 remedială – </w:t>
            </w:r>
            <w:r w:rsidRPr="00F6320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Moștenirea civilizației greco-romane </w:t>
            </w:r>
            <w:r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t>(proiect/investigație)</w:t>
            </w:r>
          </w:p>
        </w:tc>
        <w:tc>
          <w:tcPr>
            <w:tcW w:w="198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835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simulări istorice prin care să fie ilustrat modul în care putea fi luată o decizie publică în Adunarea poporului din Atena sau în Senatul roman</w:t>
            </w:r>
          </w:p>
        </w:tc>
        <w:tc>
          <w:tcPr>
            <w:tcW w:w="1560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dezbaterea, joul de rol, prezentarea scrisă sau orală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lucrul în echipă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1F89" w:rsidRDefault="00521F89" w:rsidP="00521F89">
      <w:pPr>
        <w:rPr>
          <w:rFonts w:ascii="Times New Roman" w:hAnsi="Times New Roman" w:cs="Times New Roman"/>
          <w:sz w:val="24"/>
          <w:szCs w:val="24"/>
        </w:rPr>
      </w:pPr>
    </w:p>
    <w:p w:rsidR="00141FBD" w:rsidRDefault="00521F89" w:rsidP="005C0EBC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5320E">
        <w:rPr>
          <w:rFonts w:ascii="Times New Roman" w:hAnsi="Times New Roman" w:cs="Times New Roman"/>
          <w:b/>
          <w:sz w:val="24"/>
          <w:szCs w:val="24"/>
        </w:rPr>
        <w:t>Domeniul de conținut:</w:t>
      </w:r>
      <w:r>
        <w:rPr>
          <w:rFonts w:ascii="Times New Roman" w:hAnsi="Times New Roman" w:cs="Times New Roman"/>
          <w:sz w:val="24"/>
          <w:szCs w:val="24"/>
        </w:rPr>
        <w:t xml:space="preserve"> GENEZA LUMII MEDIEVALE</w:t>
      </w:r>
    </w:p>
    <w:p w:rsidR="00521F89" w:rsidRDefault="00521F89" w:rsidP="005C0EBC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21F89" w:rsidTr="00521F89">
        <w:trPr>
          <w:trHeight w:val="288"/>
        </w:trPr>
        <w:tc>
          <w:tcPr>
            <w:tcW w:w="2694" w:type="dxa"/>
            <w:vMerge w:val="restart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1984" w:type="dxa"/>
            <w:vMerge w:val="restart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992" w:type="dxa"/>
            <w:vMerge w:val="restart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Obs. </w:t>
            </w:r>
          </w:p>
        </w:tc>
      </w:tr>
      <w:tr w:rsidR="00521F89" w:rsidTr="00521F89">
        <w:trPr>
          <w:trHeight w:val="540"/>
        </w:trPr>
        <w:tc>
          <w:tcPr>
            <w:tcW w:w="2694" w:type="dxa"/>
            <w:vMerge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559" w:type="dxa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</w:tcPr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521F89" w:rsidRPr="00C52234" w:rsidRDefault="00521F89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1418" w:type="dxa"/>
            <w:vMerge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Pr="00F63205" w:rsidRDefault="00F63205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4.1. </w:t>
            </w:r>
            <w:r w:rsidR="00521F89"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t>Impactul marilor migrații. Europa Apuseană de la regatele germanice la Carol cel Mare</w:t>
            </w:r>
          </w:p>
        </w:tc>
        <w:tc>
          <w:tcPr>
            <w:tcW w:w="198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2835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construirea unei axe cronologice care să evidențieze succesiunea evenimentelor/proceselor istorice din Evul Mediu;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organizarea unei dezbateri privind cauzele și consecințele desfășurării unuia dintre următoarele procese/evenimente istorice: Marile migrații, Etnogeneza medievală, </w:t>
            </w:r>
            <w:r w:rsidRPr="00D06F78">
              <w:rPr>
                <w:rFonts w:ascii="Times New Roman" w:hAnsi="Times New Roman" w:cs="Times New Roman"/>
                <w:i/>
                <w:sz w:val="24"/>
                <w:szCs w:val="24"/>
              </w:rPr>
              <w:t>Renovatio Imperii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analizarea succesiunii cauzelor și consecințelor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într-un proces istoric, pe baza informațiilor din surse istorice;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prezentarea evoluției formelor de organizare politică din Evul Mediu, pornind de la informațiile extrase din surse istorice</w:t>
            </w:r>
          </w:p>
        </w:tc>
        <w:tc>
          <w:tcPr>
            <w:tcW w:w="1560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conversația, explicația, discuția, brainstorming-ul, învățarea prin descoperire, organizatorul grafic, prezentarea scrisă sau orală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Pr="00F63205" w:rsidRDefault="00F63205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4.2. </w:t>
            </w:r>
            <w:r w:rsidR="00521F89" w:rsidRPr="00F63205">
              <w:rPr>
                <w:rFonts w:ascii="Times New Roman" w:hAnsi="Times New Roman" w:cs="Times New Roman"/>
                <w:b/>
                <w:sz w:val="24"/>
                <w:szCs w:val="24"/>
              </w:rPr>
              <w:t>Imperiul Bizantin: instituții, religie și cultură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521F89" w:rsidRPr="00E6052A" w:rsidRDefault="00521F89" w:rsidP="00041F2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C2ADC">
              <w:rPr>
                <w:rFonts w:ascii="Times New Roman" w:hAnsi="Times New Roman" w:cs="Times New Roman"/>
                <w:sz w:val="24"/>
                <w:szCs w:val="24"/>
              </w:rPr>
              <w:t>Studiu de caz: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Evoluția ideii imperiale</w:t>
            </w:r>
          </w:p>
        </w:tc>
        <w:tc>
          <w:tcPr>
            <w:tcW w:w="198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1.1, 1.2, 2.1, 2.2, 3.1, 3.2</w:t>
            </w:r>
          </w:p>
        </w:tc>
        <w:tc>
          <w:tcPr>
            <w:tcW w:w="2835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liste de personalități aparținând lumii bizantine, integrând informații privind reperele de timp și spațiu;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într-un proces istoric, pe baza informațiilor din surse istorice;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selectarea unor surse istorice pentru o „capsulă a timpului”, pentru a ilustra un asediu al Constantinopolului; 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identificarea unor aspecte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din cultura Evului Mediu care contribuie la identitatea europeană;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unui blog istoric din perspectiva unui cetățean („Atunci” și „Acum”)</w:t>
            </w:r>
          </w:p>
        </w:tc>
        <w:tc>
          <w:tcPr>
            <w:tcW w:w="1560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conversația, explicația, discuția, brainstorming-ul, învățarea prin descoperire, organizatorul grafic, investigația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Pr="00521F89" w:rsidRDefault="00F63205" w:rsidP="00041F26">
            <w:pPr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</w:pPr>
            <w:r w:rsidRPr="00252973">
              <w:rPr>
                <w:rFonts w:ascii="Times New Roman" w:hAnsi="Times New Roman" w:cs="Times New Roman"/>
                <w:b/>
              </w:rPr>
              <w:lastRenderedPageBreak/>
              <w:t>4.3. Islamul și expansiunea arabă</w:t>
            </w:r>
          </w:p>
        </w:tc>
        <w:tc>
          <w:tcPr>
            <w:tcW w:w="1984" w:type="dxa"/>
          </w:tcPr>
          <w:p w:rsidR="00521F89" w:rsidRP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63205">
              <w:rPr>
                <w:rFonts w:ascii="Times New Roman" w:hAnsi="Times New Roman" w:cs="Times New Roman"/>
                <w:sz w:val="24"/>
                <w:szCs w:val="24"/>
              </w:rPr>
              <w:t>1.1, 1.2, 2.2, 3.1, 3.2</w:t>
            </w:r>
          </w:p>
        </w:tc>
        <w:tc>
          <w:tcPr>
            <w:tcW w:w="2835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— realizarea de organizatoare grafice cuprinzând informații </w:t>
            </w:r>
            <w:r>
              <w:rPr>
                <w:rFonts w:ascii="Times New Roman" w:hAnsi="Times New Roman" w:cs="Times New Roman"/>
              </w:rPr>
              <w:t>despre</w:t>
            </w:r>
            <w:r>
              <w:t xml:space="preserve"> </w:t>
            </w:r>
            <w:r w:rsidRPr="00BC26C4">
              <w:rPr>
                <w:rFonts w:ascii="Times New Roman" w:hAnsi="Times New Roman" w:cs="Times New Roman"/>
              </w:rPr>
              <w:t>Islam și expansiunea arabă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363276">
              <w:rPr>
                <w:rFonts w:ascii="Times New Roman" w:hAnsi="Times New Roman" w:cs="Times New Roman"/>
              </w:rPr>
              <w:t>selectate din diverse surse, în funcție de criteriile spațiu, timp, concepte etc.;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— elaborarea unor prezentări/realizarea unor expoziții care evidențiază sau ilustrează conceptele/aspectele specifice </w:t>
            </w:r>
            <w:r>
              <w:rPr>
                <w:rFonts w:ascii="Times New Roman" w:hAnsi="Times New Roman" w:cs="Times New Roman"/>
              </w:rPr>
              <w:t>temelor cercetate</w:t>
            </w:r>
            <w:r w:rsidRPr="00363276">
              <w:rPr>
                <w:rFonts w:ascii="Times New Roman" w:hAnsi="Times New Roman" w:cs="Times New Roman"/>
              </w:rPr>
              <w:t>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</w:p>
          <w:p w:rsidR="00521F89" w:rsidRPr="005C0EBC" w:rsidRDefault="00F63205" w:rsidP="00041F26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— realizarea unui portofoliu folosind criterii de spațiu-timp și concepte specifice;</w:t>
            </w:r>
          </w:p>
        </w:tc>
        <w:tc>
          <w:tcPr>
            <w:tcW w:w="1560" w:type="dxa"/>
          </w:tcPr>
          <w:p w:rsidR="00521F89" w:rsidRDefault="00F63205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76">
              <w:rPr>
                <w:rFonts w:ascii="Times New Roman" w:hAnsi="Times New Roman" w:cs="Times New Roman"/>
              </w:rPr>
              <w:t>-conversația, explicația, discuția, brainstorming-ul, învățarea prin descoperire, organizator grafic, investigația, jocul de rol</w:t>
            </w:r>
          </w:p>
        </w:tc>
        <w:tc>
          <w:tcPr>
            <w:tcW w:w="1559" w:type="dxa"/>
          </w:tcPr>
          <w:p w:rsidR="00521F89" w:rsidRDefault="00F63205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76">
              <w:rPr>
                <w:rFonts w:ascii="Times New Roman" w:hAnsi="Times New Roman" w:cs="Times New Roman"/>
              </w:rPr>
              <w:t>-frontal, individual, lucrul în echipă sau pe perechi</w:t>
            </w:r>
          </w:p>
        </w:tc>
        <w:tc>
          <w:tcPr>
            <w:tcW w:w="1559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Manual 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  <w:i/>
              </w:rPr>
            </w:pPr>
            <w:r w:rsidRPr="00363276">
              <w:rPr>
                <w:rFonts w:ascii="Times New Roman" w:hAnsi="Times New Roman" w:cs="Times New Roman"/>
                <w:i/>
              </w:rPr>
              <w:t>Istori</w:t>
            </w:r>
            <w:r>
              <w:rPr>
                <w:rFonts w:ascii="Times New Roman" w:hAnsi="Times New Roman" w:cs="Times New Roman"/>
                <w:i/>
              </w:rPr>
              <w:t>e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 xml:space="preserve"> (Editura LITERA, 202</w:t>
            </w:r>
            <w:r>
              <w:rPr>
                <w:rFonts w:ascii="Times New Roman" w:hAnsi="Times New Roman" w:cs="Times New Roman"/>
              </w:rPr>
              <w:t>6</w:t>
            </w:r>
            <w:r w:rsidRPr="00363276">
              <w:rPr>
                <w:rFonts w:ascii="Times New Roman" w:hAnsi="Times New Roman" w:cs="Times New Roman"/>
              </w:rPr>
              <w:t>);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-manualul digital;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-sursele vizuale și audio;</w:t>
            </w:r>
          </w:p>
          <w:p w:rsidR="00521F89" w:rsidRDefault="00F63205" w:rsidP="00F6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76">
              <w:rPr>
                <w:rFonts w:ascii="Times New Roman" w:hAnsi="Times New Roman" w:cs="Times New Roman"/>
              </w:rPr>
              <w:t>-biblioteca virtuală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aprecieri globale și individuale;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-portofoliul elevului;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-jurnalul reflexiv;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-prezentări digitale;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-fișa de observare sistematică a activității și comportamentu</w:t>
            </w:r>
            <w:r>
              <w:rPr>
                <w:rFonts w:ascii="Times New Roman" w:hAnsi="Times New Roman" w:cs="Times New Roman"/>
              </w:rPr>
              <w:t>lui</w:t>
            </w:r>
          </w:p>
          <w:p w:rsidR="00F63205" w:rsidRPr="00363276" w:rsidRDefault="00F63205" w:rsidP="00F63205">
            <w:pPr>
              <w:rPr>
                <w:rFonts w:ascii="Times New Roman" w:hAnsi="Times New Roman" w:cs="Times New Roman"/>
              </w:rPr>
            </w:pPr>
            <w:r w:rsidRPr="00363276">
              <w:rPr>
                <w:rFonts w:ascii="Times New Roman" w:hAnsi="Times New Roman" w:cs="Times New Roman"/>
              </w:rPr>
              <w:t>-autoevaluare;</w:t>
            </w:r>
          </w:p>
          <w:p w:rsidR="00521F89" w:rsidRDefault="00F63205" w:rsidP="00F632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63276">
              <w:rPr>
                <w:rFonts w:ascii="Times New Roman" w:hAnsi="Times New Roman" w:cs="Times New Roman"/>
              </w:rPr>
              <w:t>Proiect;</w:t>
            </w:r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Recapitulare. Evaluare. Autoevaluare</w:t>
            </w:r>
          </w:p>
        </w:tc>
        <w:tc>
          <w:tcPr>
            <w:tcW w:w="198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1.1, 1.2, 3.2</w:t>
            </w:r>
          </w:p>
        </w:tc>
        <w:tc>
          <w:tcPr>
            <w:tcW w:w="2835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unui organizator grafic în care să fie menționate diferențele dintre cele trei civilizații: Europa Apuseană, Imperiul Bizantin și lumea islamică;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alcătuirea, pe baza informațiilor din surse,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unui organizator grafic cauză-efect, pentru a evidenția procese istorice, precum: marile migrații, etnogeneza europeană, expansiunea arabă sau prăbușirea Imperiului Bizantin;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identificarea unor aspecte din cultura Evului Mediu care contribuie la identitatea europeană</w:t>
            </w:r>
          </w:p>
        </w:tc>
        <w:tc>
          <w:tcPr>
            <w:tcW w:w="1560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descoperire, organizatorul grafic 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hărți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istorice</w:t>
            </w:r>
          </w:p>
        </w:tc>
        <w:tc>
          <w:tcPr>
            <w:tcW w:w="113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fișa de observare sistematică a activității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și comportamentului</w:t>
            </w:r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1F89" w:rsidTr="00521F89">
        <w:tc>
          <w:tcPr>
            <w:tcW w:w="2694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Aprofundare/consolidare/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activitate remedială –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Islamul și Bizanțul – surse și perspective comparative</w:t>
            </w:r>
            <w:r w:rsidRPr="0025320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(proiect)</w:t>
            </w:r>
          </w:p>
        </w:tc>
        <w:tc>
          <w:tcPr>
            <w:tcW w:w="1984" w:type="dxa"/>
          </w:tcPr>
          <w:p w:rsidR="00521F89" w:rsidRDefault="00521F89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835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unui proiect în care să fie evidențiate perspectivele comparative între civilizația islamică și cea bizantină pornind de la un obiectiv arhitectural comun – Catedrala Sfânta Sofia</w:t>
            </w:r>
          </w:p>
        </w:tc>
        <w:tc>
          <w:tcPr>
            <w:tcW w:w="1560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prezentarea scrisă sau orală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lucrul în echipă</w:t>
            </w:r>
          </w:p>
        </w:tc>
        <w:tc>
          <w:tcPr>
            <w:tcW w:w="1559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521F89" w:rsidRDefault="00C24DE4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521F89" w:rsidRDefault="00521F89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21F89" w:rsidRPr="006A64D5" w:rsidRDefault="00521F89" w:rsidP="00521F89">
      <w:pPr>
        <w:rPr>
          <w:rFonts w:ascii="Times New Roman" w:hAnsi="Times New Roman" w:cs="Times New Roman"/>
          <w:sz w:val="24"/>
          <w:szCs w:val="24"/>
        </w:rPr>
      </w:pPr>
    </w:p>
    <w:p w:rsidR="00141FBD" w:rsidRDefault="00141FBD" w:rsidP="005C0EBC"/>
    <w:p w:rsidR="00141FBD" w:rsidRPr="005C0EBC" w:rsidRDefault="00141FBD" w:rsidP="005C0EBC">
      <w:pPr>
        <w:ind w:left="-709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5C0EBC">
        <w:rPr>
          <w:rFonts w:ascii="Times New Roman" w:hAnsi="Times New Roman" w:cs="Times New Roman"/>
          <w:b/>
          <w:sz w:val="24"/>
          <w:szCs w:val="24"/>
        </w:rPr>
        <w:t>Domeniul de conținut:</w:t>
      </w:r>
      <w:r w:rsidRPr="005C0EBC">
        <w:rPr>
          <w:rFonts w:ascii="Times New Roman" w:hAnsi="Times New Roman" w:cs="Times New Roman"/>
          <w:sz w:val="24"/>
          <w:szCs w:val="24"/>
        </w:rPr>
        <w:t xml:space="preserve"> CREDINȚĂ, PUTERE ȘI CUNOAȘTERE ÎN LUMEA MEDIEVALĂ</w:t>
      </w:r>
    </w:p>
    <w:p w:rsidR="00141FBD" w:rsidRDefault="00141FBD" w:rsidP="005C0EBC">
      <w:pPr>
        <w:ind w:left="-709" w:firstLine="142"/>
        <w:jc w:val="center"/>
        <w:rPr>
          <w:rFonts w:ascii="Times New Roman" w:hAnsi="Times New Roman" w:cs="Times New Roman"/>
          <w:sz w:val="24"/>
          <w:szCs w:val="24"/>
        </w:rPr>
      </w:pPr>
      <w:r w:rsidRPr="005C0EBC"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C0EBC" w:rsidRPr="005C427D" w:rsidTr="005C0EBC">
        <w:trPr>
          <w:trHeight w:val="288"/>
        </w:trPr>
        <w:tc>
          <w:tcPr>
            <w:tcW w:w="2694" w:type="dxa"/>
            <w:vMerge w:val="restart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1984" w:type="dxa"/>
            <w:vMerge w:val="restart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992" w:type="dxa"/>
            <w:vMerge w:val="restart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OBS:</w:t>
            </w:r>
          </w:p>
        </w:tc>
      </w:tr>
      <w:tr w:rsidR="005C0EBC" w:rsidRPr="005C427D" w:rsidTr="005C0EBC">
        <w:trPr>
          <w:trHeight w:val="540"/>
        </w:trPr>
        <w:tc>
          <w:tcPr>
            <w:tcW w:w="2694" w:type="dxa"/>
            <w:vMerge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559" w:type="dxa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1418" w:type="dxa"/>
            <w:vMerge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C0EBC" w:rsidRPr="005C427D" w:rsidTr="005C0EBC">
        <w:tc>
          <w:tcPr>
            <w:tcW w:w="2694" w:type="dxa"/>
          </w:tcPr>
          <w:p w:rsidR="005C0EBC" w:rsidRPr="005C0EBC" w:rsidRDefault="005C0EBC" w:rsidP="003E67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EBC">
              <w:rPr>
                <w:rFonts w:ascii="Times New Roman" w:hAnsi="Times New Roman" w:cs="Times New Roman"/>
                <w:b/>
                <w:sz w:val="24"/>
                <w:szCs w:val="24"/>
              </w:rPr>
              <w:t>5.1. Societate, mentalități și viață cotidiană. Lumea urbană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0EBC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Studiu de caz: Veneția de la republică la mare putere maritimă</w:t>
            </w:r>
          </w:p>
        </w:tc>
        <w:tc>
          <w:tcPr>
            <w:tcW w:w="1984" w:type="dxa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1.1, 1.2, 2.2, 3.2</w:t>
            </w:r>
          </w:p>
        </w:tc>
        <w:tc>
          <w:tcPr>
            <w:tcW w:w="2835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localizarea principalelor orașe și rute comerciale medievale și integrarea reperelor secolelor XI–</w:t>
            </w:r>
            <w:r w:rsidRPr="005C42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XIII într-o relatare despre dezvoltarea lumii urbane;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organizarea informațiilor din surse despre ierarhia feudală, domeniul feudal, viața cotidiană, credințe și mentalități după repere sociale, economice și culturale;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compararea lumii rurale cu lumea urbană medievală, urmărind ocupațiile, libertățile, instituțiile și formele de solidaritate;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analizarea surselor despre organizarea politică și economică a Veneției și explicarea relației dintre poziția geografică, comerț și puterea maritimă;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redactarea</w:t>
            </w:r>
            <w:proofErr w:type="gramEnd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 unui minieseu argumentativ: «Veneția, putere maritimă în Mediterana».</w:t>
            </w:r>
          </w:p>
        </w:tc>
        <w:tc>
          <w:tcPr>
            <w:tcW w:w="1560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conversația euristică; explicația; problematizar</w:t>
            </w:r>
            <w:r w:rsidRPr="005C42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ea; analiza de surse; comparația; organizatorul grafic; studiul de caz</w:t>
            </w:r>
          </w:p>
        </w:tc>
        <w:tc>
          <w:tcPr>
            <w:tcW w:w="1559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frontal; individual; perechi; grupe</w:t>
            </w:r>
          </w:p>
        </w:tc>
        <w:tc>
          <w:tcPr>
            <w:tcW w:w="1559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manual, pp. 86–91; manual digital; hartă </w:t>
            </w:r>
            <w:r w:rsidRPr="005C42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istorică; gravura Veneției; surse scrise și vizuale; fișă de lucru; AMII</w:t>
            </w:r>
          </w:p>
        </w:tc>
        <w:tc>
          <w:tcPr>
            <w:tcW w:w="1134" w:type="dxa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observare sistematică; hartă cu noduri </w:t>
            </w:r>
            <w:r w:rsidRPr="005C42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comerciale; diagramă cauză–efect; analiza surselor; minieseu; jurnal reflexiv</w:t>
            </w:r>
          </w:p>
        </w:tc>
        <w:tc>
          <w:tcPr>
            <w:tcW w:w="992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BC" w:rsidRDefault="005C0EBC" w:rsidP="005C0EBC">
      <w:pPr>
        <w:ind w:left="-709" w:firstLine="142"/>
        <w:jc w:val="center"/>
        <w:rPr>
          <w:rFonts w:ascii="Times New Roman" w:hAnsi="Times New Roman" w:cs="Times New Roman"/>
          <w:sz w:val="24"/>
          <w:szCs w:val="24"/>
        </w:rPr>
      </w:pPr>
    </w:p>
    <w:p w:rsidR="005C0EBC" w:rsidRPr="005C427D" w:rsidRDefault="005C0EBC" w:rsidP="005C0EBC">
      <w:pPr>
        <w:pageBreakBefore/>
        <w:rPr>
          <w:rFonts w:ascii="Times New Roman" w:hAnsi="Times New Roman" w:cs="Times New Roman"/>
        </w:rPr>
      </w:pP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C0EBC" w:rsidRPr="005C427D" w:rsidTr="005C0EBC">
        <w:trPr>
          <w:cantSplit/>
        </w:trPr>
        <w:tc>
          <w:tcPr>
            <w:tcW w:w="2694" w:type="dxa"/>
          </w:tcPr>
          <w:p w:rsidR="005C0EBC" w:rsidRPr="005C0EBC" w:rsidRDefault="005C0EBC" w:rsidP="003E67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EBC">
              <w:rPr>
                <w:rFonts w:ascii="Times New Roman" w:hAnsi="Times New Roman" w:cs="Times New Roman"/>
                <w:b/>
                <w:sz w:val="24"/>
                <w:szCs w:val="24"/>
              </w:rPr>
              <w:t>5.2. Biserica în Evul Mediu</w:t>
            </w:r>
          </w:p>
        </w:tc>
        <w:tc>
          <w:tcPr>
            <w:tcW w:w="1984" w:type="dxa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1.1, 1.2, 2.2, 3.2</w:t>
            </w:r>
          </w:p>
        </w:tc>
        <w:tc>
          <w:tcPr>
            <w:tcW w:w="2835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ordonarea cronologică a Marii Schisme, luptei pentru învestitură, episodului de la Canossa și Concordatului de la Worms;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analizarea relației dintre autoritatea spirituală și puterea politică, pe baza surselor istorice;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- compararea documentelor </w:t>
            </w:r>
            <w:r w:rsidRPr="005C4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Dictatus Papae</w:t>
            </w: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 și </w:t>
            </w:r>
            <w:r w:rsidRPr="005C4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Concordatul de la Worms</w:t>
            </w: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 după autor, context, scop și raportul dintre papalitate și împărat;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identificarea</w:t>
            </w:r>
            <w:proofErr w:type="gramEnd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 rolului mănăstirilor, școlilor și copierii manuscriselor în păstrarea și transmiterea cunoașterii medievale.</w:t>
            </w:r>
          </w:p>
        </w:tc>
        <w:tc>
          <w:tcPr>
            <w:tcW w:w="1560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explicația; conversația euristică; analiza comparativă a surselor; problematizarea; harta conceptuală; învățarea prin descoperire</w:t>
            </w:r>
          </w:p>
        </w:tc>
        <w:tc>
          <w:tcPr>
            <w:tcW w:w="1559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frontal; individual; perechi</w:t>
            </w:r>
          </w:p>
        </w:tc>
        <w:tc>
          <w:tcPr>
            <w:tcW w:w="1559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manual, pp. 92–95; manual digital; axă cronologică; Dictatus Papae; Concordatul de la Worms; imagini; fișă; AMII</w:t>
            </w:r>
          </w:p>
        </w:tc>
        <w:tc>
          <w:tcPr>
            <w:tcW w:w="1134" w:type="dxa"/>
          </w:tcPr>
          <w:p w:rsidR="005C0EBC" w:rsidRPr="005C427D" w:rsidRDefault="003E6759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răspunsuri orale; axă cronologică; tabel comparativ; hartă conceptuală; autoevaluare reflexivă</w:t>
            </w:r>
          </w:p>
        </w:tc>
        <w:tc>
          <w:tcPr>
            <w:tcW w:w="992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BC" w:rsidRPr="005C427D" w:rsidRDefault="005C0EBC" w:rsidP="005C0EBC">
      <w:pPr>
        <w:pageBreakBefore/>
        <w:rPr>
          <w:rFonts w:ascii="Times New Roman" w:hAnsi="Times New Roman" w:cs="Times New Roman"/>
        </w:rPr>
      </w:pP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5C0EBC" w:rsidRPr="005C427D" w:rsidTr="005C0EBC">
        <w:trPr>
          <w:cantSplit/>
        </w:trPr>
        <w:tc>
          <w:tcPr>
            <w:tcW w:w="2694" w:type="dxa"/>
          </w:tcPr>
          <w:p w:rsidR="005C0EBC" w:rsidRPr="005C0EBC" w:rsidRDefault="005C0EBC" w:rsidP="003E67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EBC">
              <w:rPr>
                <w:rFonts w:ascii="Times New Roman" w:hAnsi="Times New Roman" w:cs="Times New Roman"/>
                <w:b/>
                <w:sz w:val="24"/>
                <w:szCs w:val="24"/>
              </w:rPr>
              <w:t>5.3. Cruciadele. Ciocnirea civilizațiilor</w:t>
            </w:r>
          </w:p>
        </w:tc>
        <w:tc>
          <w:tcPr>
            <w:tcW w:w="1984" w:type="dxa"/>
          </w:tcPr>
          <w:p w:rsidR="005C0EBC" w:rsidRPr="005C427D" w:rsidRDefault="005C0EBC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1.2, 2.1, 2.2, 3.2</w:t>
            </w:r>
          </w:p>
        </w:tc>
        <w:tc>
          <w:tcPr>
            <w:tcW w:w="2835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identificarea cauzelor, participanților și consecințelor Primei Cruciade și ale Cruciadei a IV-a, folosind tabelul și hărțile din manual;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selectarea și organizarea informațiilor dintr-o cronică, o imagine, o hartă și un text istoriografic pentru realizarea unui mini-dosar;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compararea perspectivelor creștine, bizantine și musulmane asupra cruciadelor și evaluarea credibilității surselor;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analizarea rolului ordinelor militar-religioase și prezentarea Cavalerilor Teutoni pe baza surselor scrise și vizuale;</w:t>
            </w:r>
          </w:p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formularea</w:t>
            </w:r>
            <w:proofErr w:type="gramEnd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 unui punct de vedere argumentat privind caracterul religios, politic și economic al Cruciadei a IV-a.</w:t>
            </w:r>
          </w:p>
        </w:tc>
        <w:tc>
          <w:tcPr>
            <w:tcW w:w="1560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analiza multiperspectivală; studiul de caz; explicația; comparația; mini-dosarul de surse; dezbaterea; învățarea prin cooperare</w:t>
            </w:r>
          </w:p>
        </w:tc>
        <w:tc>
          <w:tcPr>
            <w:tcW w:w="1559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frontal; individual; perechi; grupe</w:t>
            </w:r>
          </w:p>
        </w:tc>
        <w:tc>
          <w:tcPr>
            <w:tcW w:w="1559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manual, pp. 96–99; manual digital; hărți ale cruciadelor; cronici; surse vizuale; tabelul cruciadelor; fișe; Padlet; AMII</w:t>
            </w:r>
          </w:p>
        </w:tc>
        <w:tc>
          <w:tcPr>
            <w:tcW w:w="1134" w:type="dxa"/>
          </w:tcPr>
          <w:p w:rsidR="005C0EBC" w:rsidRPr="005C427D" w:rsidRDefault="003E6759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analiza sursei; mini-dosar; fișă despre Cavalerii Teutoni; argumentare; feedback colegial</w:t>
            </w:r>
          </w:p>
        </w:tc>
        <w:tc>
          <w:tcPr>
            <w:tcW w:w="992" w:type="dxa"/>
          </w:tcPr>
          <w:p w:rsidR="005C0EBC" w:rsidRPr="005C427D" w:rsidRDefault="005C0EBC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BC" w:rsidRPr="005C427D" w:rsidRDefault="005C0EBC" w:rsidP="005C0EBC">
      <w:pPr>
        <w:pageBreakBefore/>
        <w:rPr>
          <w:rFonts w:ascii="Times New Roman" w:hAnsi="Times New Roman" w:cs="Times New Roman"/>
        </w:rPr>
      </w:pP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B776F3" w:rsidRPr="005C427D" w:rsidTr="00B776F3">
        <w:trPr>
          <w:cantSplit/>
        </w:trPr>
        <w:tc>
          <w:tcPr>
            <w:tcW w:w="2694" w:type="dxa"/>
          </w:tcPr>
          <w:p w:rsidR="00B776F3" w:rsidRPr="00B776F3" w:rsidRDefault="00B776F3" w:rsidP="003E67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>5.4</w:t>
            </w:r>
            <w:proofErr w:type="gramStart"/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>.Timpul</w:t>
            </w:r>
            <w:proofErr w:type="gramEnd"/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catedralelor. Cultura Europei medievale</w:t>
            </w:r>
          </w:p>
        </w:tc>
        <w:tc>
          <w:tcPr>
            <w:tcW w:w="1984" w:type="dxa"/>
          </w:tcPr>
          <w:p w:rsidR="00B776F3" w:rsidRPr="005C427D" w:rsidRDefault="00B776F3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1.1, 1.2, 2.1, 2.2, 3.2</w:t>
            </w:r>
          </w:p>
        </w:tc>
        <w:tc>
          <w:tcPr>
            <w:tcW w:w="2835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localizarea și încadrarea cronologică a unor catedrale și universități medievale pe baza hărții și imaginilor;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compararea stilurilor romanic și gotic după plan, structură, boltire, lumină și decor;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organizarea surselor despre cântecele de gestă, romanele cavalerești, viețile sfinților și activitatea scriptoriilor;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analizarea organizării universităților medievale și explicarea rolului lor în circulația cunoașterii;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gramEnd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 unei fișe de prezentare sau a unei secvențe de teatru-forum despre catedrală, universitate ori Christine de Pisan.</w:t>
            </w:r>
          </w:p>
        </w:tc>
        <w:tc>
          <w:tcPr>
            <w:tcW w:w="1560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observarea dirijată; comparația; analiza de surse; turul galeriei; învățarea prin cooperare; teatrul-forum</w:t>
            </w:r>
          </w:p>
        </w:tc>
        <w:tc>
          <w:tcPr>
            <w:tcW w:w="1559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frontal; individual; perechi; grupe</w:t>
            </w:r>
          </w:p>
        </w:tc>
        <w:tc>
          <w:tcPr>
            <w:tcW w:w="1559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manual, pp. 100–103; manual digital; hărți; imagini și planuri de catedrale; texte literare; surse despre universități și Christine de Pisan; AMII</w:t>
            </w:r>
          </w:p>
        </w:tc>
        <w:tc>
          <w:tcPr>
            <w:tcW w:w="1134" w:type="dxa"/>
          </w:tcPr>
          <w:p w:rsidR="00B776F3" w:rsidRPr="005C427D" w:rsidRDefault="00B776F3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tabel comparativ; fișă de patrimoniu; produs vizual; joc de rol; prezentare și feedback colegial</w:t>
            </w:r>
          </w:p>
        </w:tc>
        <w:tc>
          <w:tcPr>
            <w:tcW w:w="992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BC" w:rsidRPr="005C427D" w:rsidRDefault="005C0EBC" w:rsidP="005C0EBC">
      <w:pPr>
        <w:pageBreakBefore/>
        <w:rPr>
          <w:rFonts w:ascii="Times New Roman" w:hAnsi="Times New Roman" w:cs="Times New Roman"/>
        </w:rPr>
      </w:pP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836"/>
        <w:gridCol w:w="1842"/>
        <w:gridCol w:w="2835"/>
        <w:gridCol w:w="1560"/>
        <w:gridCol w:w="1559"/>
        <w:gridCol w:w="1559"/>
        <w:gridCol w:w="1134"/>
        <w:gridCol w:w="1418"/>
        <w:gridCol w:w="992"/>
      </w:tblGrid>
      <w:tr w:rsidR="00B776F3" w:rsidRPr="005C427D" w:rsidTr="00B776F3">
        <w:trPr>
          <w:cantSplit/>
        </w:trPr>
        <w:tc>
          <w:tcPr>
            <w:tcW w:w="2836" w:type="dxa"/>
          </w:tcPr>
          <w:p w:rsidR="00B776F3" w:rsidRPr="00B776F3" w:rsidRDefault="00B776F3" w:rsidP="003E67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>5.5. Evoluții politice: centralizarea statală</w:t>
            </w:r>
          </w:p>
        </w:tc>
        <w:tc>
          <w:tcPr>
            <w:tcW w:w="1842" w:type="dxa"/>
          </w:tcPr>
          <w:p w:rsidR="00B776F3" w:rsidRPr="005C427D" w:rsidRDefault="00B776F3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2835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completarea unei frize cronologice cu repere și personalități ale centralizării statale în Anglia și Franța;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analizarea relațiilor cauză–efect dintre extinderea domeniului regal, fiscalitate, administrație, armată și reprezentarea stărilor;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- extragerea din </w:t>
            </w:r>
            <w:r w:rsidRPr="005C427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Magna Charta Libertatum</w:t>
            </w: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 a informațiilor despre drepturi, libertăți și limitarea puterii regale;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compararea evoluțiilor politice din Anglia, Franța, Imperiul Romano-German și orașele-stat italiene;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valorificarea</w:t>
            </w:r>
            <w:proofErr w:type="gramEnd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 surselor despre Alienor de Aquitania pentru explicarea rolului personalităților în relațiile politice medievale.</w:t>
            </w:r>
          </w:p>
        </w:tc>
        <w:tc>
          <w:tcPr>
            <w:tcW w:w="1560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explicația; conversația euristică; analiza de surse; problematizarea; comparația; friza cronologică; diagrama Venn</w:t>
            </w:r>
          </w:p>
        </w:tc>
        <w:tc>
          <w:tcPr>
            <w:tcW w:w="1559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frontal; individual; perechi; grupe</w:t>
            </w:r>
          </w:p>
        </w:tc>
        <w:tc>
          <w:tcPr>
            <w:tcW w:w="1559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manual, pp. 104–107; manual digital; hărți; friză cronologică; Magna Charta Libertatum; portrete și miniaturi; fișă; AMII</w:t>
            </w:r>
          </w:p>
        </w:tc>
        <w:tc>
          <w:tcPr>
            <w:tcW w:w="1134" w:type="dxa"/>
          </w:tcPr>
          <w:p w:rsidR="00B776F3" w:rsidRPr="005C427D" w:rsidRDefault="00B776F3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răspunsuri orale; friză cronologică; diagramă comparativă; analiza documentului; text argumentativ</w:t>
            </w:r>
          </w:p>
        </w:tc>
        <w:tc>
          <w:tcPr>
            <w:tcW w:w="992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BC" w:rsidRPr="005C427D" w:rsidRDefault="005C0EBC" w:rsidP="005C0EBC">
      <w:pPr>
        <w:pageBreakBefore/>
        <w:rPr>
          <w:rFonts w:ascii="Times New Roman" w:hAnsi="Times New Roman" w:cs="Times New Roman"/>
        </w:rPr>
      </w:pP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836"/>
        <w:gridCol w:w="1842"/>
        <w:gridCol w:w="2835"/>
        <w:gridCol w:w="1560"/>
        <w:gridCol w:w="1559"/>
        <w:gridCol w:w="1559"/>
        <w:gridCol w:w="1134"/>
        <w:gridCol w:w="1418"/>
        <w:gridCol w:w="992"/>
      </w:tblGrid>
      <w:tr w:rsidR="00B776F3" w:rsidRPr="005C427D" w:rsidTr="00B776F3">
        <w:trPr>
          <w:cantSplit/>
        </w:trPr>
        <w:tc>
          <w:tcPr>
            <w:tcW w:w="2836" w:type="dxa"/>
          </w:tcPr>
          <w:p w:rsidR="00B776F3" w:rsidRPr="00B776F3" w:rsidRDefault="00B776F3" w:rsidP="003E67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>5.6. Declinul Evului Mediu: războaie, foamete, epidemii</w:t>
            </w:r>
          </w:p>
        </w:tc>
        <w:tc>
          <w:tcPr>
            <w:tcW w:w="1842" w:type="dxa"/>
          </w:tcPr>
          <w:p w:rsidR="00B776F3" w:rsidRPr="005C427D" w:rsidRDefault="00B776F3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1.1, 1.2, 2.2, 3.1</w:t>
            </w:r>
          </w:p>
        </w:tc>
        <w:tc>
          <w:tcPr>
            <w:tcW w:w="2835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construirea unei axe cronologice și localizarea spațială a Marii Foamete, Morții Negre, Războiului de 100 de Ani și expansiunii otomane;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realizarea unui organizator care evidențiază cercul vicios foamete–subnutriție–epidemie–depopulare–criză economică;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compararea surselor scrise și vizuale privind reacțiile individuale și colective în timpul crizelor secolelor XIV–XV;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analizarea</w:t>
            </w:r>
            <w:proofErr w:type="gramEnd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 etapelor Războiului de 100 de Ani și explicarea rolului Ioanei d’Arc în consolidarea monarhiei franceze.</w:t>
            </w:r>
          </w:p>
        </w:tc>
        <w:tc>
          <w:tcPr>
            <w:tcW w:w="1560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problematizarea; explicația; analiza de surse; studiul de caz; diagrama cauzală; atelierul digital; învățarea prin cooperare</w:t>
            </w:r>
          </w:p>
        </w:tc>
        <w:tc>
          <w:tcPr>
            <w:tcW w:w="1559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frontal; individual; perechi; grupe</w:t>
            </w:r>
          </w:p>
        </w:tc>
        <w:tc>
          <w:tcPr>
            <w:tcW w:w="1559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manual, pp. 108–111; manual digital; hartă; axă cronologică; grafic demografic; miniaturi; cronici; resurse digitale; fișă; AMII</w:t>
            </w:r>
          </w:p>
        </w:tc>
        <w:tc>
          <w:tcPr>
            <w:tcW w:w="1134" w:type="dxa"/>
          </w:tcPr>
          <w:p w:rsidR="00B776F3" w:rsidRPr="005C427D" w:rsidRDefault="00B776F3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diagramă cauzală; analiza sursei; mini-eseu; jurnal reflexiv; observare sistematică</w:t>
            </w:r>
          </w:p>
        </w:tc>
        <w:tc>
          <w:tcPr>
            <w:tcW w:w="992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BC" w:rsidRPr="005C427D" w:rsidRDefault="005C0EBC" w:rsidP="005C0EBC">
      <w:pPr>
        <w:pageBreakBefore/>
        <w:rPr>
          <w:rFonts w:ascii="Times New Roman" w:hAnsi="Times New Roman" w:cs="Times New Roman"/>
        </w:rPr>
      </w:pP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836"/>
        <w:gridCol w:w="1842"/>
        <w:gridCol w:w="2835"/>
        <w:gridCol w:w="1560"/>
        <w:gridCol w:w="1559"/>
        <w:gridCol w:w="1559"/>
        <w:gridCol w:w="1134"/>
        <w:gridCol w:w="1418"/>
        <w:gridCol w:w="992"/>
      </w:tblGrid>
      <w:tr w:rsidR="00B776F3" w:rsidRPr="005C427D" w:rsidTr="00B776F3">
        <w:trPr>
          <w:cantSplit/>
        </w:trPr>
        <w:tc>
          <w:tcPr>
            <w:tcW w:w="2836" w:type="dxa"/>
          </w:tcPr>
          <w:p w:rsidR="00B776F3" w:rsidRPr="00B776F3" w:rsidRDefault="00B776F3" w:rsidP="003E67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>Recapitulare. Evaluare. Autoevaluare</w:t>
            </w:r>
          </w:p>
        </w:tc>
        <w:tc>
          <w:tcPr>
            <w:tcW w:w="1842" w:type="dxa"/>
          </w:tcPr>
          <w:p w:rsidR="00B776F3" w:rsidRPr="005C427D" w:rsidRDefault="00B776F3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1.1, 1.2, 3.1</w:t>
            </w:r>
          </w:p>
        </w:tc>
        <w:tc>
          <w:tcPr>
            <w:tcW w:w="2835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ordonarea cronologică și localizarea reperelor istorice studiate în unitate;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explicarea relațiilor cauză–efect dintre credință, putere, viață urbană și cunoaștere în lumea medievală;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- compararea formelor de organizare politică și a manifestărilor culturale medievale pe baza surselor;</w:t>
            </w:r>
          </w:p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gramEnd"/>
            <w:r w:rsidRPr="005C427D">
              <w:rPr>
                <w:rFonts w:ascii="Times New Roman" w:hAnsi="Times New Roman" w:cs="Times New Roman"/>
                <w:sz w:val="24"/>
                <w:szCs w:val="24"/>
              </w:rPr>
              <w:t xml:space="preserve"> unei fișe vizuale de curator pentru un monument sau un obiect cultural medieval și completarea grilei de autoevaluare.</w:t>
            </w:r>
          </w:p>
        </w:tc>
        <w:tc>
          <w:tcPr>
            <w:tcW w:w="1560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exercițiul; conversația de sinteză; analiza de surse; organizatorul grafic; reflecția</w:t>
            </w:r>
          </w:p>
        </w:tc>
        <w:tc>
          <w:tcPr>
            <w:tcW w:w="1559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individual; frontal</w:t>
            </w:r>
          </w:p>
        </w:tc>
        <w:tc>
          <w:tcPr>
            <w:tcW w:w="1559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manual, pp. 112–113; manual digital; test/fișă de evaluare; hartă; surse; grilă de autoevaluare</w:t>
            </w:r>
          </w:p>
        </w:tc>
        <w:tc>
          <w:tcPr>
            <w:tcW w:w="1134" w:type="dxa"/>
          </w:tcPr>
          <w:p w:rsidR="00B776F3" w:rsidRPr="005C427D" w:rsidRDefault="00B776F3" w:rsidP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C427D">
              <w:rPr>
                <w:rFonts w:ascii="Times New Roman" w:hAnsi="Times New Roman" w:cs="Times New Roman"/>
                <w:sz w:val="24"/>
                <w:szCs w:val="24"/>
              </w:rPr>
              <w:t>evaluare sumativă; test scris; fișă vizuală de curator; autoevaluare; feedback</w:t>
            </w:r>
          </w:p>
        </w:tc>
        <w:tc>
          <w:tcPr>
            <w:tcW w:w="992" w:type="dxa"/>
          </w:tcPr>
          <w:p w:rsidR="00B776F3" w:rsidRPr="005C427D" w:rsidRDefault="00B776F3" w:rsidP="003E67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0EBC" w:rsidRPr="005C427D" w:rsidRDefault="005C0EBC" w:rsidP="005C0EBC">
      <w:pPr>
        <w:rPr>
          <w:rFonts w:ascii="Times New Roman" w:hAnsi="Times New Roman" w:cs="Times New Roman"/>
          <w:sz w:val="24"/>
          <w:szCs w:val="24"/>
        </w:rPr>
      </w:pPr>
    </w:p>
    <w:p w:rsidR="00141FBD" w:rsidRDefault="00141FBD" w:rsidP="00141FBD">
      <w:pPr>
        <w:ind w:hanging="709"/>
      </w:pPr>
    </w:p>
    <w:p w:rsidR="00141FBD" w:rsidRDefault="00141FBD"/>
    <w:p w:rsidR="008473E1" w:rsidRDefault="008473E1"/>
    <w:p w:rsidR="008473E1" w:rsidRDefault="008473E1"/>
    <w:p w:rsidR="008473E1" w:rsidRDefault="008473E1"/>
    <w:p w:rsidR="008473E1" w:rsidRDefault="008473E1"/>
    <w:p w:rsidR="008473E1" w:rsidRDefault="008473E1"/>
    <w:p w:rsidR="008473E1" w:rsidRDefault="008473E1"/>
    <w:p w:rsidR="008473E1" w:rsidRDefault="008473E1"/>
    <w:p w:rsidR="00141FBD" w:rsidRDefault="00141FBD"/>
    <w:p w:rsidR="00141FBD" w:rsidRDefault="00141FBD"/>
    <w:p w:rsidR="00141FBD" w:rsidRDefault="00141FBD"/>
    <w:p w:rsidR="00141FBD" w:rsidRDefault="00141FBD" w:rsidP="00B776F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 w:rsidRPr="0025320E">
        <w:rPr>
          <w:rFonts w:ascii="Times New Roman" w:hAnsi="Times New Roman" w:cs="Times New Roman"/>
          <w:b/>
          <w:sz w:val="24"/>
          <w:szCs w:val="24"/>
        </w:rPr>
        <w:lastRenderedPageBreak/>
        <w:t>Domeniul de conținut:</w:t>
      </w:r>
      <w:r>
        <w:rPr>
          <w:rFonts w:ascii="Times New Roman" w:hAnsi="Times New Roman" w:cs="Times New Roman"/>
          <w:sz w:val="24"/>
          <w:szCs w:val="24"/>
        </w:rPr>
        <w:t xml:space="preserve"> LUMEA ÎN MIȘCARE. TRANZIȚIA SPRE MODERNITATE</w:t>
      </w:r>
    </w:p>
    <w:p w:rsidR="00141FBD" w:rsidRDefault="00141FBD" w:rsidP="00B776F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Număr de ore alocate:</w:t>
      </w:r>
    </w:p>
    <w:p w:rsidR="00141FBD" w:rsidRDefault="00141FBD"/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984"/>
        <w:gridCol w:w="2835"/>
        <w:gridCol w:w="1560"/>
        <w:gridCol w:w="1559"/>
        <w:gridCol w:w="1559"/>
        <w:gridCol w:w="1134"/>
        <w:gridCol w:w="1418"/>
        <w:gridCol w:w="992"/>
      </w:tblGrid>
      <w:tr w:rsidR="00141FBD" w:rsidTr="00141FBD">
        <w:trPr>
          <w:trHeight w:val="288"/>
        </w:trPr>
        <w:tc>
          <w:tcPr>
            <w:tcW w:w="2694" w:type="dxa"/>
            <w:vMerge w:val="restart"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1984" w:type="dxa"/>
            <w:vMerge w:val="restart"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2835" w:type="dxa"/>
            <w:vMerge w:val="restart"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812" w:type="dxa"/>
            <w:gridSpan w:val="4"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992" w:type="dxa"/>
            <w:vMerge w:val="restart"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Obs.</w:t>
            </w:r>
          </w:p>
        </w:tc>
      </w:tr>
      <w:tr w:rsidR="00141FBD" w:rsidTr="00141FBD">
        <w:trPr>
          <w:trHeight w:val="540"/>
        </w:trPr>
        <w:tc>
          <w:tcPr>
            <w:tcW w:w="2694" w:type="dxa"/>
            <w:vMerge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559" w:type="dxa"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</w:tcPr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141FBD" w:rsidRPr="00C52234" w:rsidRDefault="00141FBD" w:rsidP="00041F2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2234"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1418" w:type="dxa"/>
            <w:vMerge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FBD" w:rsidTr="008473E1">
        <w:tc>
          <w:tcPr>
            <w:tcW w:w="2694" w:type="dxa"/>
          </w:tcPr>
          <w:p w:rsidR="00141FBD" w:rsidRPr="00B776F3" w:rsidRDefault="00B776F3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6.1. </w:t>
            </w:r>
            <w:r w:rsidR="00141FBD"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>Cursa pentru mirodenii. Marile descoperiri geografice</w:t>
            </w:r>
          </w:p>
        </w:tc>
        <w:tc>
          <w:tcPr>
            <w:tcW w:w="198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</w:t>
            </w:r>
          </w:p>
        </w:tc>
        <w:tc>
          <w:tcPr>
            <w:tcW w:w="2835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unei liste de personalități din perioada marilor descoperiri geografice, integrând informații privind reprerele de timp și spațiu;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organizarea unei dezbateri privind cauzele și consecințele desfășurării Marilor descoperiri geografice, utilizând informațiile din surse date;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alcătuirea, pe baza informațiilor din surse, a unui organizator grafic cauză-efect, pentru a evidenția o succesiune de evenimente istorice;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organizarea informațiilor din diverse surse folosind repere economice, sociale, culturale, politice;</w:t>
            </w:r>
          </w:p>
        </w:tc>
        <w:tc>
          <w:tcPr>
            <w:tcW w:w="1560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conversația, explicația, discuția, brainstorming-ul, învățarea prin descoperire, organizatorul grafic, dezbaterea, prezentarea scrisă sau orală</w:t>
            </w:r>
          </w:p>
        </w:tc>
        <w:tc>
          <w:tcPr>
            <w:tcW w:w="1559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FBD" w:rsidTr="008473E1">
        <w:tc>
          <w:tcPr>
            <w:tcW w:w="2694" w:type="dxa"/>
          </w:tcPr>
          <w:p w:rsidR="00141FBD" w:rsidRPr="00B776F3" w:rsidRDefault="00B776F3" w:rsidP="00041F2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6.2. </w:t>
            </w:r>
            <w:r w:rsidR="00141FBD"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>Omul – măsura tuturor lucrurilor.</w:t>
            </w:r>
            <w:r w:rsidR="00141FBD" w:rsidRPr="00B776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Umanismul și </w:t>
            </w:r>
            <w:r w:rsidR="00141FBD" w:rsidRPr="00B776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Renașterea</w:t>
            </w:r>
          </w:p>
          <w:p w:rsidR="00141FBD" w:rsidRPr="00B776F3" w:rsidRDefault="00141FBD" w:rsidP="00041F2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141FBD" w:rsidRPr="00B776F3" w:rsidRDefault="00141FBD" w:rsidP="00041F2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>Studiu de caz:</w:t>
            </w:r>
            <w:r w:rsidRPr="00B776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Florența și familia Medici</w:t>
            </w:r>
          </w:p>
        </w:tc>
        <w:tc>
          <w:tcPr>
            <w:tcW w:w="198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1.1, 1.2, 2.1, 2.2, 3.2</w:t>
            </w:r>
          </w:p>
        </w:tc>
        <w:tc>
          <w:tcPr>
            <w:tcW w:w="2835" w:type="dxa"/>
          </w:tcPr>
          <w:p w:rsidR="00B776F3" w:rsidRPr="00343598" w:rsidRDefault="00B776F3" w:rsidP="00B776F3">
            <w:pPr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343598">
              <w:rPr>
                <w:rFonts w:ascii="Times New Roman" w:hAnsi="Times New Roman"/>
                <w:sz w:val="24"/>
                <w:szCs w:val="24"/>
              </w:rPr>
              <w:t xml:space="preserve">localizarea principalelor centre ale Renașterii și integrarea reperelor </w:t>
            </w:r>
            <w:r w:rsidRPr="00343598">
              <w:rPr>
                <w:rFonts w:ascii="Times New Roman" w:hAnsi="Times New Roman"/>
                <w:sz w:val="24"/>
                <w:szCs w:val="24"/>
              </w:rPr>
              <w:lastRenderedPageBreak/>
              <w:t>secolelor al XIV-lea–al XVI-lea într-o relatare despre răspândirea umanismului în Europa;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organizarea informațiilor despre dezvoltarea orașelor, universități, redescoperirea Antichității, mecenat și tipar într-un lanț cauză–efect;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compararea surselor vizuale medievale și renascentiste și identificarea perspectivei, proporțiilor, modelelor antice și noii reprezentări a omului;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realizarea unei mini-biblioteci digitale sau a unui muzeu virtual cu secțiunile Antichitatea redescoperită și Spiritul Renașterii;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analizarea organizării economice și politice a Florenței și explicarea influenței familiei Medici prin avere, alianțe, prestigiu public și mecenat;</w:t>
            </w:r>
          </w:p>
          <w:p w:rsidR="00141FBD" w:rsidRDefault="00B776F3" w:rsidP="00B77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343598">
              <w:rPr>
                <w:rFonts w:ascii="Times New Roman" w:hAnsi="Times New Roman"/>
                <w:sz w:val="24"/>
                <w:szCs w:val="24"/>
              </w:rPr>
              <w:t>selectarea</w:t>
            </w:r>
            <w:proofErr w:type="gramEnd"/>
            <w:r w:rsidRPr="00343598">
              <w:rPr>
                <w:rFonts w:ascii="Times New Roman" w:hAnsi="Times New Roman"/>
                <w:sz w:val="24"/>
                <w:szCs w:val="24"/>
              </w:rPr>
              <w:t xml:space="preserve"> informațiilor din sursele despre </w:t>
            </w:r>
            <w:r w:rsidRPr="00343598">
              <w:rPr>
                <w:rFonts w:ascii="Times New Roman" w:hAnsi="Times New Roman"/>
                <w:sz w:val="24"/>
                <w:szCs w:val="24"/>
              </w:rPr>
              <w:lastRenderedPageBreak/>
              <w:t>compania Medici, fresca lui Benozzo Gozzoli și reperele Florenței și redactarea minieseului «Florența, familia Medici și puterea culturii».</w:t>
            </w:r>
          </w:p>
        </w:tc>
        <w:tc>
          <w:tcPr>
            <w:tcW w:w="1560" w:type="dxa"/>
          </w:tcPr>
          <w:p w:rsidR="00141FBD" w:rsidRDefault="00B776F3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conversația euristică; explicația; </w:t>
            </w:r>
            <w:r w:rsidRPr="00343598">
              <w:rPr>
                <w:rFonts w:ascii="Times New Roman" w:hAnsi="Times New Roman"/>
                <w:sz w:val="24"/>
                <w:szCs w:val="24"/>
              </w:rPr>
              <w:lastRenderedPageBreak/>
              <w:t>problematizarea; analiza comparativă a surselor; organizatorul grafic; învățarea prin descoperire; turul galeriei; muzeul virtual; studiul de caz; dezbaterea</w:t>
            </w:r>
          </w:p>
        </w:tc>
        <w:tc>
          <w:tcPr>
            <w:tcW w:w="1559" w:type="dxa"/>
          </w:tcPr>
          <w:p w:rsidR="00141FBD" w:rsidRDefault="00B776F3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frontal; individual; perechi; </w:t>
            </w:r>
            <w:r w:rsidRPr="00343598">
              <w:rPr>
                <w:rFonts w:ascii="Times New Roman" w:hAnsi="Times New Roman"/>
                <w:sz w:val="24"/>
                <w:szCs w:val="24"/>
              </w:rPr>
              <w:lastRenderedPageBreak/>
              <w:t>grupe</w:t>
            </w:r>
          </w:p>
        </w:tc>
        <w:tc>
          <w:tcPr>
            <w:tcW w:w="1559" w:type="dxa"/>
          </w:tcPr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lastRenderedPageBreak/>
              <w:t>- manual, pp. 122–127;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 xml:space="preserve">- manual </w:t>
            </w:r>
            <w:r w:rsidRPr="00343598">
              <w:rPr>
                <w:rFonts w:ascii="Times New Roman" w:hAnsi="Times New Roman"/>
                <w:sz w:val="24"/>
                <w:szCs w:val="24"/>
              </w:rPr>
              <w:lastRenderedPageBreak/>
              <w:t>digital;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hartă a centrelor Renașterii;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surse scrise și vizuale despre Umanism și Renaștere;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Hristos Pantocrator și Școala din Atena;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surse despre Florența și familia Medici;</w:t>
            </w:r>
          </w:p>
          <w:p w:rsidR="00141FBD" w:rsidRDefault="00B776F3" w:rsidP="00B776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Padlet/Canva; fișă de lucru; AMII.</w:t>
            </w:r>
          </w:p>
        </w:tc>
        <w:tc>
          <w:tcPr>
            <w:tcW w:w="113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418" w:type="dxa"/>
          </w:tcPr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aprecieri globale și individuale;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lastRenderedPageBreak/>
              <w:t>- organizator cauză–efect;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analiză comparativă a surselor;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fișă de curator/muzeu virtual;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produsul studiului de caz;</w:t>
            </w:r>
          </w:p>
          <w:p w:rsidR="00B776F3" w:rsidRPr="00343598" w:rsidRDefault="00B776F3" w:rsidP="00B776F3">
            <w:pPr>
              <w:rPr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>- minieseu argumentativ;</w:t>
            </w:r>
          </w:p>
          <w:p w:rsidR="00141FBD" w:rsidRDefault="00B776F3" w:rsidP="00B776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598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proofErr w:type="gramStart"/>
            <w:r w:rsidRPr="00343598">
              <w:rPr>
                <w:rFonts w:ascii="Times New Roman" w:hAnsi="Times New Roman"/>
                <w:sz w:val="24"/>
                <w:szCs w:val="24"/>
              </w:rPr>
              <w:t>jurnal</w:t>
            </w:r>
            <w:proofErr w:type="gramEnd"/>
            <w:r w:rsidRPr="00343598">
              <w:rPr>
                <w:rFonts w:ascii="Times New Roman" w:hAnsi="Times New Roman"/>
                <w:sz w:val="24"/>
                <w:szCs w:val="24"/>
              </w:rPr>
              <w:t xml:space="preserve"> reflexiv și observare sistematică.</w:t>
            </w:r>
          </w:p>
        </w:tc>
        <w:tc>
          <w:tcPr>
            <w:tcW w:w="992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FBD" w:rsidTr="008473E1">
        <w:tc>
          <w:tcPr>
            <w:tcW w:w="2694" w:type="dxa"/>
          </w:tcPr>
          <w:p w:rsidR="00141FBD" w:rsidRPr="00B776F3" w:rsidRDefault="00B776F3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6.3. </w:t>
            </w:r>
            <w:r w:rsidR="00141FBD"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>Reforma religioasă și impactul ei asupra Europei</w:t>
            </w:r>
          </w:p>
        </w:tc>
        <w:tc>
          <w:tcPr>
            <w:tcW w:w="198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1.1, 1.2, 2.2, 3.1, 3.2, 4.2</w:t>
            </w:r>
          </w:p>
        </w:tc>
        <w:tc>
          <w:tcPr>
            <w:tcW w:w="2835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construirea unei axe cronologice care să evidențieze succesiunea evenimentelor istorice care au permis inițierea reformei religioase și a consecințelor acesteia;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reformei religioase și a contrareformei, pe baza informațiilor din surse istorice;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A57C69">
              <w:rPr>
                <w:rFonts w:ascii="Times New Roman" w:hAnsi="Times New Roman" w:cs="Times New Roman"/>
                <w:sz w:val="24"/>
                <w:szCs w:val="24"/>
              </w:rPr>
              <w:t>organizarea informațiilor din diverse surse folosind repere economice, sociale, culturale, politice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completarea unui organizator grafic pentru a ilustra asemănările și deosebirile dintre formele de organizare politică din perioada reformei religioase;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identificarea unor aspecte din cultura Evului Mediu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care contribuie la identitatea europeană;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unei hărți conceptuale clasice/digitale care să explice cauzele, desfășurarea și impactul Reformei religioase, valorificând informații din surse istorice multiple</w:t>
            </w:r>
          </w:p>
        </w:tc>
        <w:tc>
          <w:tcPr>
            <w:tcW w:w="1560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conversația, explicația, discuția, brainstorming-ul, învățarea prin descoperire, organizatorul grafic, dezbaterea, prezentarea scrisă sau orală, harta conceptuală</w:t>
            </w:r>
          </w:p>
        </w:tc>
        <w:tc>
          <w:tcPr>
            <w:tcW w:w="1559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FBD" w:rsidTr="008473E1">
        <w:tc>
          <w:tcPr>
            <w:tcW w:w="2694" w:type="dxa"/>
          </w:tcPr>
          <w:p w:rsidR="00141FBD" w:rsidRPr="00B776F3" w:rsidRDefault="00B776F3" w:rsidP="00041F26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6.4. </w:t>
            </w:r>
            <w:r w:rsidR="00141FBD"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>Statul sunt eu!</w:t>
            </w:r>
            <w:r w:rsidR="00141FBD" w:rsidRPr="00B776F3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Absolutismul monarhic</w:t>
            </w:r>
          </w:p>
        </w:tc>
        <w:tc>
          <w:tcPr>
            <w:tcW w:w="198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1.1, 1.2, 2.2, 3.2, 4.2</w:t>
            </w:r>
          </w:p>
        </w:tc>
        <w:tc>
          <w:tcPr>
            <w:tcW w:w="2835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unui organizator grafic în care să fie menționate diferențele dintre harta Europei medievale cu cea actuală în ceea ce privește granițele politice;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crearea unei hărți conceptuale care să evidențieze relația de cauză-efect dintre evenimentele istorice din perioada absolutismului monarhic;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selctarea informațiilor din surse istorice pe baza unui criteriu, de exemplu, validitate;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A6CA3">
              <w:rPr>
                <w:rFonts w:ascii="Times New Roman" w:hAnsi="Times New Roman" w:cs="Times New Roman"/>
                <w:sz w:val="24"/>
                <w:szCs w:val="24"/>
              </w:rPr>
              <w:t>identificarea unor aspecte din cultura Evului Mediu care contribuie la identitatea europeană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elaboarea unei hărți conceptuale, clasică sau digitală, care </w:t>
            </w:r>
            <w:r w:rsidRPr="000B28C0">
              <w:rPr>
                <w:rFonts w:ascii="Times New Roman" w:hAnsi="Times New Roman" w:cs="Times New Roman"/>
                <w:sz w:val="24"/>
                <w:szCs w:val="24"/>
              </w:rPr>
              <w:t>să exploreze diversitatea surselor folosite de un scriitor de romane istor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ice despre epoca absolutismului;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de activități cu tematică socială/politică, prin utilizarea metodelor  nonformale, de exemplu: Storytelling</w:t>
            </w:r>
          </w:p>
        </w:tc>
        <w:tc>
          <w:tcPr>
            <w:tcW w:w="1560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conversația, explicația, discuția, brainstorming-ul, învățarea prin descoperire, organizatorul grafic, dezbaterea, prezentarea scrisă sau orală, hartă conceptuală</w:t>
            </w:r>
          </w:p>
        </w:tc>
        <w:tc>
          <w:tcPr>
            <w:tcW w:w="1559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FBD" w:rsidTr="008473E1">
        <w:tc>
          <w:tcPr>
            <w:tcW w:w="2694" w:type="dxa"/>
          </w:tcPr>
          <w:p w:rsidR="00141FBD" w:rsidRPr="00B776F3" w:rsidRDefault="00141FBD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Recapitulare. Evaluare. Autoevaluare</w:t>
            </w:r>
          </w:p>
        </w:tc>
        <w:tc>
          <w:tcPr>
            <w:tcW w:w="198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1.1, 1.2, 3.1., 3.2</w:t>
            </w:r>
          </w:p>
        </w:tc>
        <w:tc>
          <w:tcPr>
            <w:tcW w:w="2835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unui organizator grafic în care să fie menționate diferențele harta Europei medievale, respectiv, harta Europei în tranziția spre modernitate, în ceea ce privește granițele politice, drumuri, orașe;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alcătuirea, pe baza informațiilor din surse, a unui organizator grafic cauză-efect, pentru a evidenția procese istorice, precum: marile descoperiri geografice, renașterea, reforma religioasă, absolutismul monarhic;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elaborarea unor proiecte care să ilustreze evoluția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instituțiilor/formelor de organizare politică din perioada de tranziție spre modernitate, evidențiind legătura cu instituțiile/formele de organizare politică din prezent;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F1721">
              <w:rPr>
                <w:rFonts w:ascii="Times New Roman" w:hAnsi="Times New Roman" w:cs="Times New Roman"/>
                <w:sz w:val="24"/>
                <w:szCs w:val="24"/>
              </w:rPr>
              <w:t xml:space="preserve"> identificarea unor aspecte din cultura Evului Mediu care contribuie la identitatea europeană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28B4">
              <w:rPr>
                <w:rFonts w:ascii="Times New Roman" w:hAnsi="Times New Roman" w:cs="Times New Roman"/>
                <w:sz w:val="24"/>
                <w:szCs w:val="24"/>
              </w:rPr>
              <w:t>- realizarea de activități cu tematică socială/politică, prin utilizarea metodelor  nonformale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de exemplu</w:t>
            </w:r>
            <w:r w:rsidRPr="000328B4">
              <w:rPr>
                <w:rFonts w:ascii="Times New Roman" w:hAnsi="Times New Roman" w:cs="Times New Roman"/>
                <w:sz w:val="24"/>
                <w:szCs w:val="24"/>
              </w:rPr>
              <w:t>: „cafeneaua publică”</w:t>
            </w:r>
          </w:p>
        </w:tc>
        <w:tc>
          <w:tcPr>
            <w:tcW w:w="1560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conversația, explicația, discuția, brainstorming-ul, învățarea prin descoperire, organizatorul grafic </w:t>
            </w:r>
          </w:p>
        </w:tc>
        <w:tc>
          <w:tcPr>
            <w:tcW w:w="1559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jurnalul reflexiv;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1FBD" w:rsidTr="008473E1">
        <w:tc>
          <w:tcPr>
            <w:tcW w:w="2694" w:type="dxa"/>
          </w:tcPr>
          <w:p w:rsidR="00141FBD" w:rsidRPr="00B776F3" w:rsidRDefault="00141FBD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Aprofundare/consolidare/</w:t>
            </w:r>
          </w:p>
          <w:p w:rsidR="00141FBD" w:rsidRPr="00B776F3" w:rsidRDefault="00141FBD" w:rsidP="00041F2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activitate remedială – 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141FBD" w:rsidRDefault="00141FBD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2835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realizarea unui proiect sub forma unei expoziții interactive/virtuale în care să fie identificate ideile renascentiste care se regăsesc în viața omului modern și în identitatea europeană</w:t>
            </w:r>
          </w:p>
        </w:tc>
        <w:tc>
          <w:tcPr>
            <w:tcW w:w="1560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prezentarea scrisă sau orală</w:t>
            </w:r>
          </w:p>
        </w:tc>
        <w:tc>
          <w:tcPr>
            <w:tcW w:w="1559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lucrul în echipă</w:t>
            </w:r>
          </w:p>
        </w:tc>
        <w:tc>
          <w:tcPr>
            <w:tcW w:w="1559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</w:t>
            </w:r>
          </w:p>
        </w:tc>
        <w:tc>
          <w:tcPr>
            <w:tcW w:w="1134" w:type="dxa"/>
          </w:tcPr>
          <w:p w:rsidR="00141FBD" w:rsidRDefault="00C24DE4" w:rsidP="00041F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</w:tcPr>
          <w:p w:rsidR="00141FBD" w:rsidRDefault="00141FBD" w:rsidP="00041F2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1FBD" w:rsidRDefault="00141FBD"/>
    <w:p w:rsidR="006B76B4" w:rsidRDefault="006B76B4"/>
    <w:p w:rsidR="00B776F3" w:rsidRDefault="00B776F3"/>
    <w:p w:rsidR="00B776F3" w:rsidRDefault="00B776F3"/>
    <w:p w:rsidR="00B776F3" w:rsidRDefault="00B776F3"/>
    <w:p w:rsidR="00B776F3" w:rsidRDefault="00B776F3"/>
    <w:p w:rsidR="00B776F3" w:rsidRDefault="00B776F3"/>
    <w:p w:rsidR="006B76B4" w:rsidRDefault="006B76B4" w:rsidP="00B776F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Domeniul de conținut:</w:t>
      </w:r>
      <w:r>
        <w:rPr>
          <w:rFonts w:ascii="Times New Roman" w:hAnsi="Times New Roman" w:cs="Times New Roman"/>
          <w:sz w:val="24"/>
          <w:szCs w:val="24"/>
        </w:rPr>
        <w:t xml:space="preserve"> RECAPITULARE ȘI EVALUARE FINALĂ</w:t>
      </w:r>
    </w:p>
    <w:p w:rsidR="006B76B4" w:rsidRDefault="006B76B4" w:rsidP="00B776F3">
      <w:pPr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Număr de ore alocate:</w:t>
      </w:r>
    </w:p>
    <w:tbl>
      <w:tblPr>
        <w:tblStyle w:val="TableGrid"/>
        <w:tblW w:w="15735" w:type="dxa"/>
        <w:tblInd w:w="-601" w:type="dxa"/>
        <w:tblLayout w:type="fixed"/>
        <w:tblLook w:val="04A0"/>
      </w:tblPr>
      <w:tblGrid>
        <w:gridCol w:w="2694"/>
        <w:gridCol w:w="1559"/>
        <w:gridCol w:w="3260"/>
        <w:gridCol w:w="1560"/>
        <w:gridCol w:w="1559"/>
        <w:gridCol w:w="1559"/>
        <w:gridCol w:w="1134"/>
        <w:gridCol w:w="1418"/>
        <w:gridCol w:w="992"/>
      </w:tblGrid>
      <w:tr w:rsidR="00DB3590" w:rsidTr="003E6759">
        <w:trPr>
          <w:trHeight w:val="288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Conținuturi</w:t>
            </w:r>
          </w:p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(detalieri)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Activități de învățare</w:t>
            </w:r>
          </w:p>
        </w:tc>
        <w:tc>
          <w:tcPr>
            <w:tcW w:w="58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Resurse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Evaluare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Obs. </w:t>
            </w:r>
          </w:p>
        </w:tc>
      </w:tr>
      <w:tr w:rsidR="00DB3590" w:rsidTr="003E6759">
        <w:trPr>
          <w:trHeight w:val="54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590" w:rsidRDefault="00DB3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590" w:rsidRDefault="00DB3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590" w:rsidRDefault="00DB3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Metode și procedee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Forme de organizare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Materiale didactice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Timp </w:t>
            </w:r>
          </w:p>
          <w:p w:rsidR="00DB3590" w:rsidRDefault="00DB35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(nr. de ore)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B3590" w:rsidRDefault="00DB3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590" w:rsidRDefault="00DB3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590" w:rsidTr="003E6759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Pr="00B776F3" w:rsidRDefault="00DB35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6F3">
              <w:rPr>
                <w:rFonts w:ascii="Times New Roman" w:hAnsi="Times New Roman" w:cs="Times New Roman"/>
                <w:b/>
                <w:sz w:val="24"/>
                <w:szCs w:val="24"/>
              </w:rPr>
              <w:t>Recapitulare și Evaluare finală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DB35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1.1, 1.2, 2.1, 2.2, 3.1, 3.2, 4.1, 4.2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alcătuirea unui organizator grafic pentru a evidenția informațiile studiate pe criterii de timp și spațiu, din punct de vedere politic, economic, social și cultural;</w:t>
            </w:r>
          </w:p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analizarea succesiunii cauzelor și consecințelor referitoare la evoluția societății, pe baza informațiilor din sursele istorice;</w:t>
            </w:r>
          </w:p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elaborarea unor proiecte care să ilustreze contribuția spațiilor de civilizație studiate la evoluția lumii spre Modernitate;</w:t>
            </w:r>
          </w:p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completarea unui organizator grafic pentru a ilustra asemănările și deosebirile referitoare la drepturile și responsabilitățile oamenilor în epocile istorice studiate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conversația, explicația, discuția, brainstorming-ul, învățarea prin descoperire, organizatorul grafic, diagrama Venn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frontal, individual, lucrul în echipă sau pe perechi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 clasa a IX-a (Ed. Litera);</w:t>
            </w:r>
          </w:p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manualul digital;</w:t>
            </w:r>
          </w:p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sursele vizuale și audio;</w:t>
            </w:r>
          </w:p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hărți istorice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3E67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aprecieri globale  și individuale;</w:t>
            </w:r>
          </w:p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fișa de observare sistematică a activității și comportamentului;</w:t>
            </w:r>
          </w:p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proiect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590" w:rsidRDefault="00DB35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B76B4" w:rsidRDefault="006B76B4"/>
    <w:sectPr w:rsidR="006B76B4" w:rsidSect="006D44F2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grammar="clean"/>
  <w:defaultTabStop w:val="708"/>
  <w:hyphenationZone w:val="425"/>
  <w:characterSpacingControl w:val="doNotCompress"/>
  <w:compat/>
  <w:rsids>
    <w:rsidRoot w:val="006D44F2"/>
    <w:rsid w:val="00041F26"/>
    <w:rsid w:val="000D7894"/>
    <w:rsid w:val="00141FBD"/>
    <w:rsid w:val="001D1493"/>
    <w:rsid w:val="001D522C"/>
    <w:rsid w:val="003E6759"/>
    <w:rsid w:val="0047497E"/>
    <w:rsid w:val="00495EB8"/>
    <w:rsid w:val="004A6F5B"/>
    <w:rsid w:val="004D253E"/>
    <w:rsid w:val="00521F89"/>
    <w:rsid w:val="005C0EBC"/>
    <w:rsid w:val="00642811"/>
    <w:rsid w:val="00661A00"/>
    <w:rsid w:val="006B76B4"/>
    <w:rsid w:val="006D44F2"/>
    <w:rsid w:val="00705987"/>
    <w:rsid w:val="007E6582"/>
    <w:rsid w:val="008473E1"/>
    <w:rsid w:val="00B776F3"/>
    <w:rsid w:val="00C16D6B"/>
    <w:rsid w:val="00C218D8"/>
    <w:rsid w:val="00C24DE4"/>
    <w:rsid w:val="00DB3590"/>
    <w:rsid w:val="00E05513"/>
    <w:rsid w:val="00E32639"/>
    <w:rsid w:val="00F632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ind w:right="-13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5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D44F2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D44F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D44F2"/>
    <w:pPr>
      <w:widowControl w:val="0"/>
      <w:autoSpaceDE w:val="0"/>
      <w:autoSpaceDN w:val="0"/>
      <w:ind w:right="0"/>
      <w:jc w:val="left"/>
    </w:pPr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6D44F2"/>
    <w:pPr>
      <w:widowControl w:val="0"/>
      <w:autoSpaceDE w:val="0"/>
      <w:autoSpaceDN w:val="0"/>
      <w:ind w:right="0"/>
      <w:jc w:val="left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83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5848</Words>
  <Characters>33923</Characters>
  <Application>Microsoft Office Word</Application>
  <DocSecurity>0</DocSecurity>
  <Lines>282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Utilizator Windows</dc:creator>
  <cp:lastModifiedBy>Utilizator Windows</cp:lastModifiedBy>
  <cp:revision>2</cp:revision>
  <dcterms:created xsi:type="dcterms:W3CDTF">2026-09-09T06:40:00Z</dcterms:created>
  <dcterms:modified xsi:type="dcterms:W3CDTF">2026-09-09T06:40:00Z</dcterms:modified>
</cp:coreProperties>
</file>