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10AB2" w14:textId="77777777" w:rsidR="006D44F2" w:rsidRPr="000E2EDD" w:rsidRDefault="006D44F2" w:rsidP="006D44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EDD">
        <w:rPr>
          <w:rFonts w:ascii="Times New Roman" w:hAnsi="Times New Roman" w:cs="Times New Roman"/>
          <w:b/>
          <w:sz w:val="24"/>
          <w:szCs w:val="24"/>
        </w:rPr>
        <w:t>PROIECTAREA UNITĂȚILOR DE ÎNVĂȚARE</w:t>
      </w:r>
    </w:p>
    <w:p w14:paraId="7A944AD1" w14:textId="77777777" w:rsidR="006D44F2" w:rsidRPr="000E2EDD" w:rsidRDefault="006D44F2" w:rsidP="006D44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EDD">
        <w:rPr>
          <w:rFonts w:ascii="Times New Roman" w:hAnsi="Times New Roman" w:cs="Times New Roman"/>
          <w:b/>
          <w:sz w:val="24"/>
          <w:szCs w:val="24"/>
        </w:rPr>
        <w:t>AN ȘCOLAR 2026-2027</w:t>
      </w:r>
    </w:p>
    <w:p w14:paraId="26073361" w14:textId="77777777" w:rsidR="006D44F2" w:rsidRPr="000E2EDD" w:rsidRDefault="006D44F2" w:rsidP="006D44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4AE906" w14:textId="77777777" w:rsidR="006D44F2" w:rsidRPr="000E2EDD" w:rsidRDefault="006D44F2" w:rsidP="006D44F2">
      <w:pPr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sz w:val="24"/>
          <w:szCs w:val="24"/>
        </w:rPr>
        <w:t>Unitatea de învățământ:</w:t>
      </w:r>
      <w:r w:rsidR="00041F26" w:rsidRPr="000E2ED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Avizat, Director,  </w:t>
      </w:r>
      <w:r w:rsidR="00041F26" w:rsidRPr="000E2E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041F26" w:rsidRPr="000E2ED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14:paraId="3DDA94C0" w14:textId="77777777" w:rsidR="00041F26" w:rsidRPr="000E2EDD" w:rsidRDefault="00041F26" w:rsidP="00041F26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0E2EDD">
        <w:rPr>
          <w:rFonts w:ascii="Times New Roman" w:hAnsi="Times New Roman" w:cs="Times New Roman"/>
          <w:b/>
          <w:sz w:val="24"/>
          <w:szCs w:val="24"/>
        </w:rPr>
        <w:t xml:space="preserve">Aria curriculară: Om și societate                                                                                                                                                                                       </w:t>
      </w:r>
    </w:p>
    <w:p w14:paraId="0589501D" w14:textId="6B3FFED5" w:rsidR="00041F26" w:rsidRPr="000E2EDD" w:rsidRDefault="00041F26" w:rsidP="00041F26">
      <w:pPr>
        <w:rPr>
          <w:rFonts w:ascii="Times New Roman" w:hAnsi="Times New Roman" w:cs="Times New Roman"/>
          <w:b/>
          <w:sz w:val="24"/>
          <w:szCs w:val="24"/>
        </w:rPr>
      </w:pPr>
      <w:r w:rsidRPr="000E2EDD">
        <w:rPr>
          <w:rFonts w:ascii="Times New Roman" w:hAnsi="Times New Roman" w:cs="Times New Roman"/>
          <w:b/>
          <w:sz w:val="24"/>
          <w:szCs w:val="24"/>
        </w:rPr>
        <w:t xml:space="preserve">Disciplina: </w:t>
      </w:r>
      <w:r w:rsidR="00F74336" w:rsidRPr="000E2EDD">
        <w:rPr>
          <w:rFonts w:ascii="Times New Roman" w:hAnsi="Times New Roman" w:cs="Times New Roman"/>
          <w:b/>
          <w:sz w:val="24"/>
          <w:szCs w:val="24"/>
        </w:rPr>
        <w:t>Geografie. Geografie fizică</w:t>
      </w:r>
      <w:r w:rsidRPr="000E2ED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14:paraId="7FD30B26" w14:textId="5EBFEC59" w:rsidR="00041F26" w:rsidRPr="000E2EDD" w:rsidRDefault="00041F26" w:rsidP="00041F26">
      <w:pPr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b/>
          <w:sz w:val="24"/>
          <w:szCs w:val="24"/>
        </w:rPr>
        <w:t xml:space="preserve">Clasa:  a IX-a  </w:t>
      </w:r>
      <w:r w:rsidR="00152135" w:rsidRPr="000E2ED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995E20" w:rsidRPr="000E2EDD">
        <w:rPr>
          <w:rFonts w:ascii="Times New Roman" w:hAnsi="Times New Roman" w:cs="Times New Roman"/>
          <w:b/>
          <w:sz w:val="24"/>
          <w:szCs w:val="24"/>
        </w:rPr>
        <w:t>Trunchi comun</w:t>
      </w:r>
      <w:r w:rsidRPr="000E2ED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E5FADDC" w14:textId="77777777" w:rsidR="00041F26" w:rsidRPr="000E2EDD" w:rsidRDefault="00041F26" w:rsidP="00041F26">
      <w:pPr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sz w:val="24"/>
          <w:szCs w:val="24"/>
        </w:rPr>
        <w:t xml:space="preserve">Număr de săptămâni: 34                                                                                                                                           </w:t>
      </w:r>
      <w:r w:rsidRPr="000E2ED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  <w:r w:rsidRPr="000E2E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79DB0E8" w14:textId="59399EE0" w:rsidR="00041F26" w:rsidRPr="000E2EDD" w:rsidRDefault="00041F26" w:rsidP="00041F26">
      <w:pPr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sz w:val="24"/>
          <w:szCs w:val="24"/>
        </w:rPr>
        <w:t>Număr de ore pe săptămâna:</w:t>
      </w:r>
      <w:r w:rsidR="003E6759" w:rsidRPr="000E2EDD">
        <w:rPr>
          <w:rFonts w:ascii="Times New Roman" w:hAnsi="Times New Roman" w:cs="Times New Roman"/>
          <w:sz w:val="24"/>
          <w:szCs w:val="24"/>
        </w:rPr>
        <w:t xml:space="preserve"> </w:t>
      </w:r>
      <w:r w:rsidR="00E8664F" w:rsidRPr="000E2EDD">
        <w:rPr>
          <w:rFonts w:ascii="Times New Roman" w:hAnsi="Times New Roman" w:cs="Times New Roman"/>
          <w:sz w:val="24"/>
          <w:szCs w:val="24"/>
        </w:rPr>
        <w:t>1</w:t>
      </w:r>
      <w:r w:rsidRPr="000E2EDD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79881E9" w14:textId="77777777" w:rsidR="00041F26" w:rsidRPr="000E2EDD" w:rsidRDefault="00041F26" w:rsidP="00041F26">
      <w:pPr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sz w:val="24"/>
          <w:szCs w:val="24"/>
        </w:rPr>
        <w:t xml:space="preserve">PROFESOR: ................................                                                                                                                                </w:t>
      </w:r>
    </w:p>
    <w:p w14:paraId="50BC8203" w14:textId="77777777" w:rsidR="006D44F2" w:rsidRPr="000E2EDD" w:rsidRDefault="006D44F2">
      <w:pPr>
        <w:rPr>
          <w:rFonts w:ascii="Times New Roman" w:hAnsi="Times New Roman" w:cs="Times New Roman"/>
          <w:sz w:val="24"/>
          <w:szCs w:val="24"/>
        </w:rPr>
      </w:pPr>
    </w:p>
    <w:p w14:paraId="6AD49A09" w14:textId="416466DF" w:rsidR="00141FBD" w:rsidRPr="000E2EDD" w:rsidRDefault="00521F89" w:rsidP="00E05513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0E2EDD">
        <w:rPr>
          <w:rFonts w:ascii="Times New Roman" w:hAnsi="Times New Roman" w:cs="Times New Roman"/>
          <w:sz w:val="24"/>
          <w:szCs w:val="24"/>
        </w:rPr>
        <w:t xml:space="preserve"> </w:t>
      </w:r>
      <w:r w:rsidR="00F74336" w:rsidRPr="000E2EDD">
        <w:rPr>
          <w:rFonts w:ascii="Times New Roman" w:hAnsi="Times New Roman" w:cs="Times New Roman"/>
          <w:sz w:val="24"/>
          <w:szCs w:val="24"/>
        </w:rPr>
        <w:t>GEOGRAFIA – ȘTIINȚA SPAȚIULUI TERESTRU</w:t>
      </w:r>
    </w:p>
    <w:p w14:paraId="79262927" w14:textId="332962EB" w:rsidR="006D44F2" w:rsidRPr="000E2EDD" w:rsidRDefault="00521F89" w:rsidP="00E05513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sz w:val="24"/>
          <w:szCs w:val="24"/>
        </w:rPr>
        <w:t>Număr de ore alocate:</w:t>
      </w:r>
      <w:r w:rsidR="00F74336" w:rsidRPr="000E2EDD">
        <w:rPr>
          <w:rFonts w:ascii="Times New Roman" w:hAnsi="Times New Roman" w:cs="Times New Roman"/>
          <w:sz w:val="24"/>
          <w:szCs w:val="24"/>
        </w:rPr>
        <w:t xml:space="preserve"> </w:t>
      </w:r>
      <w:r w:rsidR="00BD0126" w:rsidRPr="000E2EDD">
        <w:rPr>
          <w:rFonts w:ascii="Times New Roman" w:hAnsi="Times New Roman" w:cs="Times New Roman"/>
          <w:sz w:val="24"/>
          <w:szCs w:val="24"/>
        </w:rPr>
        <w:t>4</w:t>
      </w: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521F89" w:rsidRPr="000E2EDD" w14:paraId="324E599D" w14:textId="77777777" w:rsidTr="00041F26">
        <w:tc>
          <w:tcPr>
            <w:tcW w:w="2694" w:type="dxa"/>
            <w:vMerge w:val="restart"/>
          </w:tcPr>
          <w:p w14:paraId="4805ADEF" w14:textId="77777777" w:rsidR="00521F89" w:rsidRPr="000E2EDD" w:rsidRDefault="00521F89" w:rsidP="00041F26">
            <w:pPr>
              <w:pStyle w:val="BodyText"/>
              <w:rPr>
                <w:b/>
                <w:lang w:val="ro-RO"/>
              </w:rPr>
            </w:pPr>
            <w:r w:rsidRPr="000E2EDD">
              <w:rPr>
                <w:b/>
                <w:spacing w:val="-2"/>
                <w:lang w:val="ro-RO"/>
              </w:rPr>
              <w:t>Conținuturi (detalieri)</w:t>
            </w:r>
          </w:p>
        </w:tc>
        <w:tc>
          <w:tcPr>
            <w:tcW w:w="1984" w:type="dxa"/>
            <w:vMerge w:val="restart"/>
          </w:tcPr>
          <w:p w14:paraId="1CEE91E7" w14:textId="77777777" w:rsidR="00521F89" w:rsidRPr="000E2EDD" w:rsidRDefault="00521F89" w:rsidP="00041F26">
            <w:pPr>
              <w:pStyle w:val="BodyText"/>
              <w:rPr>
                <w:b/>
                <w:lang w:val="ro-RO"/>
              </w:rPr>
            </w:pPr>
            <w:r w:rsidRPr="000E2EDD">
              <w:rPr>
                <w:b/>
                <w:spacing w:val="-2"/>
                <w:lang w:val="ro-RO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076009DD" w14:textId="77777777" w:rsidR="00521F89" w:rsidRPr="000E2EDD" w:rsidRDefault="00521F89" w:rsidP="00041F26">
            <w:pPr>
              <w:pStyle w:val="TableParagraph"/>
              <w:spacing w:line="209" w:lineRule="exact"/>
              <w:ind w:left="340"/>
              <w:rPr>
                <w:b/>
                <w:sz w:val="24"/>
                <w:szCs w:val="24"/>
                <w:lang w:val="ro-RO"/>
              </w:rPr>
            </w:pPr>
            <w:r w:rsidRPr="000E2EDD">
              <w:rPr>
                <w:b/>
                <w:sz w:val="24"/>
                <w:szCs w:val="24"/>
                <w:lang w:val="ro-RO"/>
              </w:rPr>
              <w:t>Activități</w:t>
            </w:r>
            <w:r w:rsidRPr="000E2EDD">
              <w:rPr>
                <w:b/>
                <w:spacing w:val="-6"/>
                <w:sz w:val="24"/>
                <w:szCs w:val="24"/>
                <w:lang w:val="ro-RO"/>
              </w:rPr>
              <w:t xml:space="preserve"> </w:t>
            </w:r>
            <w:r w:rsidRPr="000E2EDD">
              <w:rPr>
                <w:b/>
                <w:sz w:val="24"/>
                <w:szCs w:val="24"/>
                <w:lang w:val="ro-RO"/>
              </w:rPr>
              <w:t>de</w:t>
            </w:r>
            <w:r w:rsidRPr="000E2EDD">
              <w:rPr>
                <w:b/>
                <w:spacing w:val="-4"/>
                <w:sz w:val="24"/>
                <w:szCs w:val="24"/>
                <w:lang w:val="ro-RO"/>
              </w:rPr>
              <w:t xml:space="preserve"> </w:t>
            </w:r>
            <w:r w:rsidRPr="000E2EDD">
              <w:rPr>
                <w:b/>
                <w:spacing w:val="-2"/>
                <w:sz w:val="24"/>
                <w:szCs w:val="24"/>
                <w:lang w:val="ro-RO"/>
              </w:rPr>
              <w:t>învățare</w:t>
            </w:r>
          </w:p>
        </w:tc>
        <w:tc>
          <w:tcPr>
            <w:tcW w:w="5812" w:type="dxa"/>
            <w:gridSpan w:val="4"/>
          </w:tcPr>
          <w:p w14:paraId="0A670694" w14:textId="77777777" w:rsidR="00521F89" w:rsidRPr="000E2EDD" w:rsidRDefault="00521F89" w:rsidP="00041F26">
            <w:pPr>
              <w:pStyle w:val="BodyText"/>
              <w:rPr>
                <w:b/>
                <w:spacing w:val="-2"/>
                <w:lang w:val="ro-RO"/>
              </w:rPr>
            </w:pPr>
            <w:r w:rsidRPr="000E2EDD">
              <w:rPr>
                <w:b/>
                <w:spacing w:val="-2"/>
                <w:lang w:val="ro-RO"/>
              </w:rPr>
              <w:t>Resurse</w:t>
            </w:r>
          </w:p>
        </w:tc>
        <w:tc>
          <w:tcPr>
            <w:tcW w:w="1418" w:type="dxa"/>
            <w:vMerge w:val="restart"/>
          </w:tcPr>
          <w:p w14:paraId="2D742473" w14:textId="77777777" w:rsidR="00521F89" w:rsidRPr="000E2EDD" w:rsidRDefault="00521F89" w:rsidP="00041F26">
            <w:pPr>
              <w:pStyle w:val="BodyText"/>
              <w:rPr>
                <w:b/>
                <w:spacing w:val="-2"/>
                <w:lang w:val="ro-RO"/>
              </w:rPr>
            </w:pPr>
            <w:r w:rsidRPr="000E2EDD">
              <w:rPr>
                <w:b/>
                <w:spacing w:val="-2"/>
                <w:lang w:val="ro-RO"/>
              </w:rPr>
              <w:t>Evaluare</w:t>
            </w:r>
          </w:p>
        </w:tc>
        <w:tc>
          <w:tcPr>
            <w:tcW w:w="992" w:type="dxa"/>
            <w:vMerge w:val="restart"/>
          </w:tcPr>
          <w:p w14:paraId="5BA70A98" w14:textId="77777777" w:rsidR="00521F89" w:rsidRPr="000E2EDD" w:rsidRDefault="00521F89" w:rsidP="00141FBD">
            <w:pPr>
              <w:pStyle w:val="BodyText"/>
              <w:rPr>
                <w:b/>
                <w:spacing w:val="-2"/>
                <w:lang w:val="ro-RO"/>
              </w:rPr>
            </w:pPr>
            <w:r w:rsidRPr="000E2EDD">
              <w:rPr>
                <w:b/>
                <w:spacing w:val="-2"/>
                <w:lang w:val="ro-RO"/>
              </w:rPr>
              <w:t>Obs</w:t>
            </w:r>
            <w:r w:rsidR="00141FBD" w:rsidRPr="000E2EDD">
              <w:rPr>
                <w:b/>
                <w:spacing w:val="-2"/>
                <w:lang w:val="ro-RO"/>
              </w:rPr>
              <w:t>.</w:t>
            </w:r>
          </w:p>
        </w:tc>
      </w:tr>
      <w:tr w:rsidR="00141FBD" w:rsidRPr="000E2EDD" w14:paraId="2329A42D" w14:textId="77777777" w:rsidTr="00041F26">
        <w:tc>
          <w:tcPr>
            <w:tcW w:w="2694" w:type="dxa"/>
            <w:vMerge/>
          </w:tcPr>
          <w:p w14:paraId="02D0A133" w14:textId="77777777" w:rsidR="00521F89" w:rsidRPr="000E2EDD" w:rsidRDefault="00521F89" w:rsidP="00041F26">
            <w:pPr>
              <w:pStyle w:val="BodyText"/>
              <w:rPr>
                <w:b/>
                <w:lang w:val="ro-RO"/>
              </w:rPr>
            </w:pPr>
          </w:p>
        </w:tc>
        <w:tc>
          <w:tcPr>
            <w:tcW w:w="1984" w:type="dxa"/>
            <w:vMerge/>
          </w:tcPr>
          <w:p w14:paraId="18C4C7BE" w14:textId="77777777" w:rsidR="00521F89" w:rsidRPr="000E2EDD" w:rsidRDefault="00521F89" w:rsidP="00041F26">
            <w:pPr>
              <w:pStyle w:val="BodyText"/>
              <w:rPr>
                <w:b/>
                <w:lang w:val="ro-RO"/>
              </w:rPr>
            </w:pPr>
          </w:p>
        </w:tc>
        <w:tc>
          <w:tcPr>
            <w:tcW w:w="2835" w:type="dxa"/>
            <w:vMerge/>
          </w:tcPr>
          <w:p w14:paraId="502F8FED" w14:textId="77777777" w:rsidR="00521F89" w:rsidRPr="000E2EDD" w:rsidRDefault="00521F89" w:rsidP="00041F26">
            <w:pPr>
              <w:pStyle w:val="BodyText"/>
              <w:rPr>
                <w:b/>
                <w:lang w:val="ro-RO"/>
              </w:rPr>
            </w:pPr>
          </w:p>
        </w:tc>
        <w:tc>
          <w:tcPr>
            <w:tcW w:w="1560" w:type="dxa"/>
          </w:tcPr>
          <w:p w14:paraId="4BB16804" w14:textId="77777777" w:rsidR="00521F89" w:rsidRPr="000E2EDD" w:rsidRDefault="00521F89" w:rsidP="00041F26">
            <w:pPr>
              <w:pStyle w:val="TableParagraph"/>
              <w:spacing w:line="228" w:lineRule="exact"/>
              <w:ind w:left="301"/>
              <w:rPr>
                <w:b/>
                <w:sz w:val="24"/>
                <w:szCs w:val="24"/>
                <w:lang w:val="ro-RO"/>
              </w:rPr>
            </w:pPr>
            <w:r w:rsidRPr="000E2EDD">
              <w:rPr>
                <w:b/>
                <w:sz w:val="24"/>
                <w:szCs w:val="24"/>
                <w:lang w:val="ro-RO"/>
              </w:rPr>
              <w:t>Metode</w:t>
            </w:r>
            <w:r w:rsidRPr="000E2EDD">
              <w:rPr>
                <w:b/>
                <w:spacing w:val="-6"/>
                <w:sz w:val="24"/>
                <w:szCs w:val="24"/>
                <w:lang w:val="ro-RO"/>
              </w:rPr>
              <w:t xml:space="preserve"> </w:t>
            </w:r>
            <w:r w:rsidRPr="000E2EDD">
              <w:rPr>
                <w:b/>
                <w:spacing w:val="-5"/>
                <w:sz w:val="24"/>
                <w:szCs w:val="24"/>
                <w:lang w:val="ro-RO"/>
              </w:rPr>
              <w:t>și</w:t>
            </w:r>
          </w:p>
          <w:p w14:paraId="6FF03106" w14:textId="77777777" w:rsidR="00521F89" w:rsidRPr="000E2EDD" w:rsidRDefault="00521F89" w:rsidP="00041F26">
            <w:pPr>
              <w:pStyle w:val="BodyText"/>
              <w:rPr>
                <w:b/>
                <w:lang w:val="ro-RO"/>
              </w:rPr>
            </w:pPr>
            <w:r w:rsidRPr="000E2EDD">
              <w:rPr>
                <w:b/>
                <w:spacing w:val="-2"/>
                <w:lang w:val="ro-RO"/>
              </w:rPr>
              <w:t>procedee</w:t>
            </w:r>
          </w:p>
        </w:tc>
        <w:tc>
          <w:tcPr>
            <w:tcW w:w="1559" w:type="dxa"/>
          </w:tcPr>
          <w:p w14:paraId="6C95AFA2" w14:textId="77777777" w:rsidR="00521F89" w:rsidRPr="000E2EDD" w:rsidRDefault="00521F89" w:rsidP="00041F26">
            <w:pPr>
              <w:pStyle w:val="TableParagraph"/>
              <w:spacing w:line="228" w:lineRule="exact"/>
              <w:ind w:left="267"/>
              <w:rPr>
                <w:b/>
                <w:sz w:val="24"/>
                <w:szCs w:val="24"/>
                <w:lang w:val="ro-RO"/>
              </w:rPr>
            </w:pPr>
            <w:r w:rsidRPr="000E2EDD">
              <w:rPr>
                <w:b/>
                <w:sz w:val="24"/>
                <w:szCs w:val="24"/>
                <w:lang w:val="ro-RO"/>
              </w:rPr>
              <w:t>Forme</w:t>
            </w:r>
            <w:r w:rsidRPr="000E2EDD">
              <w:rPr>
                <w:b/>
                <w:spacing w:val="-8"/>
                <w:sz w:val="24"/>
                <w:szCs w:val="24"/>
                <w:lang w:val="ro-RO"/>
              </w:rPr>
              <w:t xml:space="preserve"> </w:t>
            </w:r>
            <w:r w:rsidRPr="000E2EDD">
              <w:rPr>
                <w:b/>
                <w:spacing w:val="-5"/>
                <w:sz w:val="24"/>
                <w:szCs w:val="24"/>
                <w:lang w:val="ro-RO"/>
              </w:rPr>
              <w:t>de</w:t>
            </w:r>
          </w:p>
          <w:p w14:paraId="457FCED1" w14:textId="77777777" w:rsidR="00521F89" w:rsidRPr="000E2EDD" w:rsidRDefault="00521F89" w:rsidP="00041F26">
            <w:pPr>
              <w:pStyle w:val="BodyText"/>
              <w:rPr>
                <w:b/>
                <w:lang w:val="ro-RO"/>
              </w:rPr>
            </w:pPr>
            <w:r w:rsidRPr="000E2EDD">
              <w:rPr>
                <w:b/>
                <w:spacing w:val="-2"/>
                <w:lang w:val="ro-RO"/>
              </w:rPr>
              <w:t>organizare</w:t>
            </w:r>
          </w:p>
        </w:tc>
        <w:tc>
          <w:tcPr>
            <w:tcW w:w="1559" w:type="dxa"/>
          </w:tcPr>
          <w:p w14:paraId="532DF03B" w14:textId="77777777" w:rsidR="00521F89" w:rsidRPr="000E2EDD" w:rsidRDefault="00521F89" w:rsidP="00041F26">
            <w:pPr>
              <w:pStyle w:val="TableParagraph"/>
              <w:spacing w:line="228" w:lineRule="exact"/>
              <w:ind w:left="296"/>
              <w:rPr>
                <w:b/>
                <w:sz w:val="24"/>
                <w:szCs w:val="24"/>
                <w:lang w:val="ro-RO"/>
              </w:rPr>
            </w:pPr>
            <w:r w:rsidRPr="000E2EDD">
              <w:rPr>
                <w:b/>
                <w:spacing w:val="-2"/>
                <w:sz w:val="24"/>
                <w:szCs w:val="24"/>
                <w:lang w:val="ro-RO"/>
              </w:rPr>
              <w:t>Materiale</w:t>
            </w:r>
          </w:p>
          <w:p w14:paraId="2465EC24" w14:textId="77777777" w:rsidR="00521F89" w:rsidRPr="000E2EDD" w:rsidRDefault="00521F89" w:rsidP="00041F26">
            <w:pPr>
              <w:pStyle w:val="BodyText"/>
              <w:rPr>
                <w:b/>
                <w:lang w:val="ro-RO"/>
              </w:rPr>
            </w:pPr>
            <w:r w:rsidRPr="000E2EDD">
              <w:rPr>
                <w:b/>
                <w:spacing w:val="-2"/>
                <w:lang w:val="ro-RO"/>
              </w:rPr>
              <w:t>didactice</w:t>
            </w:r>
          </w:p>
        </w:tc>
        <w:tc>
          <w:tcPr>
            <w:tcW w:w="1134" w:type="dxa"/>
          </w:tcPr>
          <w:p w14:paraId="7520D959" w14:textId="77777777" w:rsidR="00521F89" w:rsidRPr="000E2EDD" w:rsidRDefault="00521F89" w:rsidP="00041F26">
            <w:pPr>
              <w:pStyle w:val="TableParagraph"/>
              <w:spacing w:line="228" w:lineRule="exact"/>
              <w:ind w:left="99"/>
              <w:rPr>
                <w:b/>
                <w:sz w:val="24"/>
                <w:szCs w:val="24"/>
                <w:lang w:val="ro-RO"/>
              </w:rPr>
            </w:pPr>
            <w:r w:rsidRPr="000E2EDD">
              <w:rPr>
                <w:b/>
                <w:spacing w:val="-4"/>
                <w:sz w:val="24"/>
                <w:szCs w:val="24"/>
                <w:lang w:val="ro-RO"/>
              </w:rPr>
              <w:t>Timp</w:t>
            </w:r>
          </w:p>
          <w:p w14:paraId="083F14FC" w14:textId="77777777" w:rsidR="00521F89" w:rsidRPr="000E2EDD" w:rsidRDefault="00521F89" w:rsidP="00041F26">
            <w:pPr>
              <w:pStyle w:val="TableParagraph"/>
              <w:spacing w:line="228" w:lineRule="exact"/>
              <w:ind w:left="296"/>
              <w:rPr>
                <w:b/>
                <w:spacing w:val="-2"/>
                <w:sz w:val="24"/>
                <w:szCs w:val="24"/>
                <w:lang w:val="ro-RO"/>
              </w:rPr>
            </w:pPr>
            <w:r w:rsidRPr="000E2EDD">
              <w:rPr>
                <w:b/>
                <w:sz w:val="24"/>
                <w:szCs w:val="24"/>
                <w:lang w:val="ro-RO"/>
              </w:rPr>
              <w:t>(nr.</w:t>
            </w:r>
            <w:r w:rsidRPr="000E2EDD">
              <w:rPr>
                <w:b/>
                <w:spacing w:val="-14"/>
                <w:sz w:val="24"/>
                <w:szCs w:val="24"/>
                <w:lang w:val="ro-RO"/>
              </w:rPr>
              <w:t xml:space="preserve"> </w:t>
            </w:r>
            <w:r w:rsidRPr="000E2EDD">
              <w:rPr>
                <w:b/>
                <w:sz w:val="24"/>
                <w:szCs w:val="24"/>
                <w:lang w:val="ro-RO"/>
              </w:rPr>
              <w:t xml:space="preserve">de </w:t>
            </w:r>
            <w:r w:rsidRPr="000E2EDD">
              <w:rPr>
                <w:b/>
                <w:spacing w:val="-4"/>
                <w:sz w:val="24"/>
                <w:szCs w:val="24"/>
                <w:lang w:val="ro-RO"/>
              </w:rPr>
              <w:t>ore)</w:t>
            </w:r>
          </w:p>
        </w:tc>
        <w:tc>
          <w:tcPr>
            <w:tcW w:w="1418" w:type="dxa"/>
            <w:vMerge/>
          </w:tcPr>
          <w:p w14:paraId="7714BF84" w14:textId="77777777" w:rsidR="00521F89" w:rsidRPr="000E2EDD" w:rsidRDefault="00521F89" w:rsidP="00041F26">
            <w:pPr>
              <w:pStyle w:val="TableParagraph"/>
              <w:spacing w:line="228" w:lineRule="exact"/>
              <w:ind w:left="99"/>
              <w:rPr>
                <w:b/>
                <w:spacing w:val="-4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vMerge/>
          </w:tcPr>
          <w:p w14:paraId="72041F17" w14:textId="77777777" w:rsidR="00521F89" w:rsidRPr="000E2EDD" w:rsidRDefault="00521F89" w:rsidP="00041F26">
            <w:pPr>
              <w:pStyle w:val="TableParagraph"/>
              <w:spacing w:line="228" w:lineRule="exact"/>
              <w:ind w:left="99"/>
              <w:rPr>
                <w:b/>
                <w:spacing w:val="-4"/>
                <w:sz w:val="24"/>
                <w:szCs w:val="24"/>
                <w:lang w:val="ro-RO"/>
              </w:rPr>
            </w:pPr>
          </w:p>
        </w:tc>
      </w:tr>
      <w:tr w:rsidR="001F70A6" w:rsidRPr="000E2EDD" w14:paraId="68A13FEF" w14:textId="77777777" w:rsidTr="002F2EA0">
        <w:trPr>
          <w:trHeight w:val="2755"/>
        </w:trPr>
        <w:tc>
          <w:tcPr>
            <w:tcW w:w="2694" w:type="dxa"/>
          </w:tcPr>
          <w:p w14:paraId="4ED37F40" w14:textId="6B95D699" w:rsidR="001F70A6" w:rsidRPr="000E2EDD" w:rsidRDefault="001F70A6" w:rsidP="001F70A6">
            <w:pPr>
              <w:pStyle w:val="BodyText"/>
              <w:rPr>
                <w:b/>
                <w:lang w:val="ro-RO"/>
              </w:rPr>
            </w:pPr>
            <w:r w:rsidRPr="000E2EDD">
              <w:rPr>
                <w:b/>
                <w:lang w:val="ro-RO"/>
              </w:rPr>
              <w:t>1.1. Reprezentarea spațiului geografic. Utilizarea reprezentărilor cartografice</w:t>
            </w:r>
          </w:p>
        </w:tc>
        <w:tc>
          <w:tcPr>
            <w:tcW w:w="1984" w:type="dxa"/>
          </w:tcPr>
          <w:p w14:paraId="133BEC19" w14:textId="386BEB82" w:rsidR="001F70A6" w:rsidRPr="000E2EDD" w:rsidRDefault="001F70A6" w:rsidP="001F70A6">
            <w:pPr>
              <w:pStyle w:val="BodyText"/>
              <w:rPr>
                <w:b/>
                <w:lang w:val="ro-RO"/>
              </w:rPr>
            </w:pPr>
            <w:r w:rsidRPr="000E2EDD">
              <w:rPr>
                <w:lang w:val="ro-RO"/>
              </w:rPr>
              <w:t>1.2, 1.4, 3.2, 3.4</w:t>
            </w:r>
          </w:p>
        </w:tc>
        <w:tc>
          <w:tcPr>
            <w:tcW w:w="2835" w:type="dxa"/>
          </w:tcPr>
          <w:p w14:paraId="54A13338" w14:textId="73C2A5B5" w:rsidR="001F70A6" w:rsidRPr="000E2EDD" w:rsidRDefault="001F70A6" w:rsidP="001F70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sz w:val="24"/>
                <w:szCs w:val="24"/>
                <w:lang w:val="ro-RO"/>
              </w:rPr>
              <w:t>- definirea reprezentării spațiului geografic și analiza modalităților de reprezentare (globul geografic, harta);</w:t>
            </w:r>
            <w:r w:rsidRPr="000E2EDD">
              <w:rPr>
                <w:sz w:val="24"/>
                <w:szCs w:val="24"/>
                <w:lang w:val="ro-RO"/>
              </w:rPr>
              <w:br/>
              <w:t>- clasificarea hărților după scară, conținut, mărimea teritoriului și destinație;</w:t>
            </w:r>
            <w:r w:rsidRPr="000E2EDD">
              <w:rPr>
                <w:sz w:val="24"/>
                <w:szCs w:val="24"/>
                <w:lang w:val="ro-RO"/>
              </w:rPr>
              <w:br/>
              <w:t>- calcularea distanțelor reale pe teren și de pe hartă folosind scara de proporție (scara numerică și grafică);</w:t>
            </w:r>
            <w:r w:rsidRPr="000E2EDD">
              <w:rPr>
                <w:sz w:val="24"/>
                <w:szCs w:val="24"/>
                <w:lang w:val="ro-RO"/>
              </w:rPr>
              <w:br/>
              <w:t xml:space="preserve">- identificarea elementelor </w:t>
            </w:r>
            <w:r w:rsidRPr="000E2EDD">
              <w:rPr>
                <w:sz w:val="24"/>
                <w:szCs w:val="24"/>
                <w:lang w:val="ro-RO"/>
              </w:rPr>
              <w:lastRenderedPageBreak/>
              <w:t>unei hărți (coordonate, planimetrie, nivelment/izohipse, legenda);</w:t>
            </w:r>
            <w:r w:rsidRPr="000E2EDD">
              <w:rPr>
                <w:sz w:val="24"/>
                <w:szCs w:val="24"/>
                <w:lang w:val="ro-RO"/>
              </w:rPr>
              <w:br/>
              <w:t>- analiza tipurilor de proiecții cartografice (cilindrică, conică, azimutală) și a avantajelor/dezavantajelor acestora.</w:t>
            </w:r>
          </w:p>
        </w:tc>
        <w:tc>
          <w:tcPr>
            <w:tcW w:w="1560" w:type="dxa"/>
          </w:tcPr>
          <w:p w14:paraId="4736D298" w14:textId="0D5C04AC" w:rsidR="001F70A6" w:rsidRPr="000E2EDD" w:rsidRDefault="001F70A6" w:rsidP="001F70A6">
            <w:pPr>
              <w:pStyle w:val="BodyText"/>
              <w:rPr>
                <w:b/>
                <w:lang w:val="ro-RO"/>
              </w:rPr>
            </w:pPr>
            <w:r w:rsidRPr="000E2EDD">
              <w:rPr>
                <w:lang w:val="ro-RO"/>
              </w:rPr>
              <w:lastRenderedPageBreak/>
              <w:t>- conversația euristică;</w:t>
            </w:r>
            <w:r w:rsidRPr="000E2EDD">
              <w:rPr>
                <w:lang w:val="ro-RO"/>
              </w:rPr>
              <w:br/>
              <w:t>- explicația;</w:t>
            </w:r>
            <w:r w:rsidRPr="000E2EDD">
              <w:rPr>
                <w:lang w:val="ro-RO"/>
              </w:rPr>
              <w:br/>
              <w:t>- exercițiul cartografic și de calcul matematic;</w:t>
            </w:r>
            <w:r w:rsidRPr="000E2EDD">
              <w:rPr>
                <w:lang w:val="ro-RO"/>
              </w:rPr>
              <w:br/>
              <w:t>- problematizarea.</w:t>
            </w:r>
          </w:p>
        </w:tc>
        <w:tc>
          <w:tcPr>
            <w:tcW w:w="1559" w:type="dxa"/>
          </w:tcPr>
          <w:p w14:paraId="1D39F699" w14:textId="1E2BEDF6" w:rsidR="001F70A6" w:rsidRPr="000E2EDD" w:rsidRDefault="001F70A6" w:rsidP="001F70A6">
            <w:pPr>
              <w:pStyle w:val="BodyText"/>
              <w:rPr>
                <w:b/>
                <w:lang w:val="ro-RO"/>
              </w:rPr>
            </w:pPr>
            <w:r w:rsidRPr="000E2EDD">
              <w:rPr>
                <w:lang w:val="ro-RO"/>
              </w:rPr>
              <w:t>- frontal;</w:t>
            </w:r>
            <w:r w:rsidRPr="000E2EDD">
              <w:rPr>
                <w:lang w:val="ro-RO"/>
              </w:rPr>
              <w:br/>
              <w:t>- individual;</w:t>
            </w:r>
            <w:r w:rsidRPr="000E2EDD">
              <w:rPr>
                <w:lang w:val="ro-RO"/>
              </w:rPr>
              <w:br/>
              <w:t>- pe grupe.</w:t>
            </w:r>
          </w:p>
        </w:tc>
        <w:tc>
          <w:tcPr>
            <w:tcW w:w="1559" w:type="dxa"/>
          </w:tcPr>
          <w:p w14:paraId="1654C80B" w14:textId="77777777" w:rsidR="001F70A6" w:rsidRPr="000E2EDD" w:rsidRDefault="001F70A6" w:rsidP="001F70A6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32BDC47F" w14:textId="4D8B0106" w:rsidR="001F70A6" w:rsidRPr="000E2EDD" w:rsidRDefault="001F70A6" w:rsidP="001F70A6">
            <w:pPr>
              <w:pStyle w:val="BodyText"/>
              <w:rPr>
                <w:b/>
                <w:lang w:val="ro-RO"/>
              </w:rPr>
            </w:pPr>
            <w:r w:rsidRPr="000E2EDD">
              <w:rPr>
                <w:lang w:val="ro-RO"/>
              </w:rPr>
              <w:t>- manualul digital;</w:t>
            </w:r>
            <w:r w:rsidRPr="000E2EDD">
              <w:rPr>
                <w:lang w:val="ro-RO"/>
              </w:rPr>
              <w:br/>
              <w:t>- Globul geografic, atlase școlare;</w:t>
            </w:r>
            <w:r w:rsidRPr="000E2EDD">
              <w:rPr>
                <w:lang w:val="ro-RO"/>
              </w:rPr>
              <w:br/>
              <w:t xml:space="preserve">- Hărți cu scări și proiecții </w:t>
            </w:r>
            <w:r w:rsidRPr="000E2EDD">
              <w:rPr>
                <w:lang w:val="ro-RO"/>
              </w:rPr>
              <w:lastRenderedPageBreak/>
              <w:t>diferite;</w:t>
            </w:r>
            <w:r w:rsidRPr="000E2EDD">
              <w:rPr>
                <w:lang w:val="ro-RO"/>
              </w:rPr>
              <w:br/>
              <w:t>- Riglă, fișe de lucru.</w:t>
            </w:r>
          </w:p>
        </w:tc>
        <w:tc>
          <w:tcPr>
            <w:tcW w:w="1134" w:type="dxa"/>
          </w:tcPr>
          <w:p w14:paraId="35281CCC" w14:textId="68B31167" w:rsidR="001F70A6" w:rsidRPr="000E2EDD" w:rsidRDefault="001F70A6" w:rsidP="001F70A6">
            <w:pPr>
              <w:pStyle w:val="BodyText"/>
              <w:jc w:val="center"/>
              <w:rPr>
                <w:lang w:val="ro-RO"/>
              </w:rPr>
            </w:pPr>
            <w:r w:rsidRPr="000E2EDD">
              <w:rPr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41BB3641" w14:textId="38AF8E89" w:rsidR="001F70A6" w:rsidRPr="000E2EDD" w:rsidRDefault="001F70A6" w:rsidP="001F70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sz w:val="24"/>
                <w:szCs w:val="24"/>
                <w:lang w:val="ro-RO"/>
              </w:rPr>
              <w:t>- evaluare formativă (rezolvare de exerciții de calcul al scării);</w:t>
            </w:r>
            <w:r w:rsidRPr="000E2EDD">
              <w:rPr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461D2F02" w14:textId="77777777" w:rsidR="001F70A6" w:rsidRPr="000E2EDD" w:rsidRDefault="001F70A6" w:rsidP="001F70A6">
            <w:pPr>
              <w:pStyle w:val="BodyText"/>
              <w:rPr>
                <w:b/>
                <w:lang w:val="ro-RO"/>
              </w:rPr>
            </w:pPr>
          </w:p>
        </w:tc>
      </w:tr>
      <w:tr w:rsidR="001F70A6" w:rsidRPr="000E2EDD" w14:paraId="53273643" w14:textId="77777777" w:rsidTr="002F2EA0">
        <w:trPr>
          <w:trHeight w:val="2398"/>
        </w:trPr>
        <w:tc>
          <w:tcPr>
            <w:tcW w:w="2694" w:type="dxa"/>
          </w:tcPr>
          <w:p w14:paraId="08928937" w14:textId="0A011E1F" w:rsidR="001F70A6" w:rsidRPr="000E2EDD" w:rsidRDefault="001F70A6" w:rsidP="001F70A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1.2. Aplicație practică. Orientarea pe glob: coordonate geografice și măsurarea spațiului terestru</w:t>
            </w:r>
          </w:p>
        </w:tc>
        <w:tc>
          <w:tcPr>
            <w:tcW w:w="1984" w:type="dxa"/>
          </w:tcPr>
          <w:p w14:paraId="78A6AC0A" w14:textId="3C6EEB98" w:rsidR="001F70A6" w:rsidRPr="000E2EDD" w:rsidRDefault="001F70A6" w:rsidP="001F70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1.2, 1.4, 2.4, 3.4</w:t>
            </w:r>
          </w:p>
        </w:tc>
        <w:tc>
          <w:tcPr>
            <w:tcW w:w="2835" w:type="dxa"/>
          </w:tcPr>
          <w:p w14:paraId="2D22EA27" w14:textId="78432544" w:rsidR="001F70A6" w:rsidRPr="000E2EDD" w:rsidRDefault="001F70A6" w:rsidP="001F70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determinarea coordonatelor geografice (latitudine și longitudine) pentru diverse orașe ale lumii pe hartă/atlas;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identificarea continentelor și oceanelor pe baza coordonatelor geografice furnizate;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calcularea diferențelor de latitudine și a distanțelor în kilometri pe meridiane și paralele;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realizarea unui joc de orientare/simulare de căutare de comori (geocaching) pe baza coordonatelor GPS.</w:t>
            </w:r>
          </w:p>
        </w:tc>
        <w:tc>
          <w:tcPr>
            <w:tcW w:w="1560" w:type="dxa"/>
          </w:tcPr>
          <w:p w14:paraId="2F7DB103" w14:textId="7CF8FC22" w:rsidR="001F70A6" w:rsidRPr="000E2EDD" w:rsidRDefault="001F70A6" w:rsidP="001F70A6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aplicația practică;</w:t>
            </w:r>
            <w:r w:rsidRPr="000E2EDD">
              <w:rPr>
                <w:lang w:val="ro-RO"/>
              </w:rPr>
              <w:br/>
              <w:t>- jocul didactic;</w:t>
            </w:r>
            <w:r w:rsidRPr="000E2EDD">
              <w:rPr>
                <w:lang w:val="ro-RO"/>
              </w:rPr>
              <w:br/>
              <w:t>- lucrul cu atlasul geografic;</w:t>
            </w:r>
            <w:r w:rsidRPr="000E2EDD">
              <w:rPr>
                <w:lang w:val="ro-RO"/>
              </w:rPr>
              <w:br/>
              <w:t>- exercițiul aplicativ.</w:t>
            </w:r>
          </w:p>
        </w:tc>
        <w:tc>
          <w:tcPr>
            <w:tcW w:w="1559" w:type="dxa"/>
          </w:tcPr>
          <w:p w14:paraId="03FC8793" w14:textId="139866E3" w:rsidR="001F70A6" w:rsidRPr="000E2EDD" w:rsidRDefault="001F70A6" w:rsidP="001F70A6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pe echipe/grupe;</w:t>
            </w:r>
            <w:r w:rsidRPr="000E2EDD">
              <w:rPr>
                <w:lang w:val="ro-RO"/>
              </w:rPr>
              <w:br/>
              <w:t>- individual;</w:t>
            </w:r>
            <w:r w:rsidRPr="000E2EDD">
              <w:rPr>
                <w:lang w:val="ro-RO"/>
              </w:rPr>
              <w:br/>
              <w:t>- frontal.</w:t>
            </w:r>
          </w:p>
        </w:tc>
        <w:tc>
          <w:tcPr>
            <w:tcW w:w="1559" w:type="dxa"/>
          </w:tcPr>
          <w:p w14:paraId="6D405E14" w14:textId="77777777" w:rsidR="001F70A6" w:rsidRPr="000E2EDD" w:rsidRDefault="001F70A6" w:rsidP="001F70A6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09E9D0D2" w14:textId="5966173B" w:rsidR="001F70A6" w:rsidRPr="000E2EDD" w:rsidRDefault="001F70A6" w:rsidP="001F70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Atlasul geografic școlar;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Harta fizică a lumii / Planiglobul;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Smartphone-uri / receptoare GPS;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Fișe de lucru cu coordonate.</w:t>
            </w:r>
          </w:p>
        </w:tc>
        <w:tc>
          <w:tcPr>
            <w:tcW w:w="1134" w:type="dxa"/>
          </w:tcPr>
          <w:p w14:paraId="69FCC787" w14:textId="64F9D8BC" w:rsidR="001F70A6" w:rsidRPr="000E2EDD" w:rsidRDefault="001F70A6" w:rsidP="001F70A6">
            <w:pPr>
              <w:pStyle w:val="BodyText"/>
              <w:jc w:val="center"/>
              <w:rPr>
                <w:lang w:val="ro-RO"/>
              </w:rPr>
            </w:pPr>
            <w:r w:rsidRPr="000E2EDD">
              <w:rPr>
                <w:lang w:val="ro-RO"/>
              </w:rPr>
              <w:t>1</w:t>
            </w:r>
          </w:p>
        </w:tc>
        <w:tc>
          <w:tcPr>
            <w:tcW w:w="1418" w:type="dxa"/>
          </w:tcPr>
          <w:p w14:paraId="217F6B93" w14:textId="78B8A5C2" w:rsidR="001F70A6" w:rsidRPr="000E2EDD" w:rsidRDefault="001F70A6" w:rsidP="001F70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 practică (identificarea coordonatelor);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verificare reciprocă în cadrul grupelor.</w:t>
            </w:r>
          </w:p>
        </w:tc>
        <w:tc>
          <w:tcPr>
            <w:tcW w:w="992" w:type="dxa"/>
          </w:tcPr>
          <w:p w14:paraId="304E9E9A" w14:textId="77777777" w:rsidR="001F70A6" w:rsidRPr="000E2EDD" w:rsidRDefault="001F70A6" w:rsidP="001F70A6">
            <w:pPr>
              <w:pStyle w:val="BodyText"/>
              <w:rPr>
                <w:b/>
                <w:lang w:val="ro-RO"/>
              </w:rPr>
            </w:pPr>
          </w:p>
        </w:tc>
      </w:tr>
      <w:tr w:rsidR="001F70A6" w:rsidRPr="000E2EDD" w14:paraId="29B870F5" w14:textId="77777777" w:rsidTr="002F2EA0">
        <w:trPr>
          <w:trHeight w:val="2472"/>
        </w:trPr>
        <w:tc>
          <w:tcPr>
            <w:tcW w:w="2694" w:type="dxa"/>
          </w:tcPr>
          <w:p w14:paraId="030A164C" w14:textId="16BD059B" w:rsidR="001F70A6" w:rsidRPr="000E2EDD" w:rsidRDefault="001F70A6" w:rsidP="001F70A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1.3. Sisteme informaționale geografice (SIG / GIS)</w:t>
            </w:r>
          </w:p>
        </w:tc>
        <w:tc>
          <w:tcPr>
            <w:tcW w:w="1984" w:type="dxa"/>
          </w:tcPr>
          <w:p w14:paraId="350604AD" w14:textId="6D574830" w:rsidR="001F70A6" w:rsidRPr="000E2EDD" w:rsidRDefault="001F70A6" w:rsidP="001F70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1.4, 2.5, </w:t>
            </w:r>
            <w:r w:rsidR="004A2064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3.1, 4.5,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5.1</w:t>
            </w:r>
          </w:p>
        </w:tc>
        <w:tc>
          <w:tcPr>
            <w:tcW w:w="2835" w:type="dxa"/>
          </w:tcPr>
          <w:p w14:paraId="42EE3AFD" w14:textId="1D393E64" w:rsidR="001F70A6" w:rsidRPr="000E2EDD" w:rsidRDefault="001F70A6" w:rsidP="001F70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definirea Sistemelor Informaționale Geografice (SIG/GIS) și identificarea componentelor (hardware, software, date spațiale, metode, personal);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diferențierea datelor de tip raster (imagini satelitare, modele digitale de elevație) de datele de tip vectorial (puncte, linii, poligoane);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analizarea modulului de suprapunere a stratificării tematice (layers) pentru rezolvarea unor probleme de mediu sau urbanism;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realizarea unei hărți tematice simple pe suport hartie/transparent (traseul casă-școală) respectând structura pe straturi vectoriale.</w:t>
            </w:r>
          </w:p>
        </w:tc>
        <w:tc>
          <w:tcPr>
            <w:tcW w:w="1560" w:type="dxa"/>
          </w:tcPr>
          <w:p w14:paraId="4859DA18" w14:textId="0AFC82B2" w:rsidR="001F70A6" w:rsidRPr="000E2EDD" w:rsidRDefault="001F70A6" w:rsidP="001F70A6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conversația euristică;</w:t>
            </w:r>
            <w:r w:rsidRPr="000E2EDD">
              <w:rPr>
                <w:lang w:val="ro-RO"/>
              </w:rPr>
              <w:br/>
              <w:t>- demonstrația pe suport vizual/digital;</w:t>
            </w:r>
            <w:r w:rsidRPr="000E2EDD">
              <w:rPr>
                <w:lang w:val="ro-RO"/>
              </w:rPr>
              <w:br/>
              <w:t>- exercițiul de cartografiere pe straturi;</w:t>
            </w:r>
            <w:r w:rsidRPr="000E2EDD">
              <w:rPr>
                <w:lang w:val="ro-RO"/>
              </w:rPr>
              <w:br/>
              <w:t>- dezbaterea.</w:t>
            </w:r>
          </w:p>
        </w:tc>
        <w:tc>
          <w:tcPr>
            <w:tcW w:w="1559" w:type="dxa"/>
          </w:tcPr>
          <w:p w14:paraId="3A10B0EC" w14:textId="5B71A206" w:rsidR="001F70A6" w:rsidRPr="000E2EDD" w:rsidRDefault="001F70A6" w:rsidP="001F70A6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frontal;</w:t>
            </w:r>
            <w:r w:rsidRPr="000E2EDD">
              <w:rPr>
                <w:lang w:val="ro-RO"/>
              </w:rPr>
              <w:br/>
              <w:t>- individual;</w:t>
            </w:r>
            <w:r w:rsidRPr="000E2EDD">
              <w:rPr>
                <w:lang w:val="ro-RO"/>
              </w:rPr>
              <w:br/>
              <w:t>- pe grupe.</w:t>
            </w:r>
          </w:p>
        </w:tc>
        <w:tc>
          <w:tcPr>
            <w:tcW w:w="1559" w:type="dxa"/>
          </w:tcPr>
          <w:p w14:paraId="148D3368" w14:textId="77777777" w:rsidR="001F70A6" w:rsidRPr="000E2EDD" w:rsidRDefault="001F70A6" w:rsidP="001F70A6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2D601E49" w14:textId="2CE5C72F" w:rsidR="001F70A6" w:rsidRPr="000E2EDD" w:rsidRDefault="001F70A6" w:rsidP="001F70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imagini cu hărți vectoriale și raster;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Folii transparente, markere colorate;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Prezentare multimedia SIG.</w:t>
            </w:r>
          </w:p>
        </w:tc>
        <w:tc>
          <w:tcPr>
            <w:tcW w:w="1134" w:type="dxa"/>
          </w:tcPr>
          <w:p w14:paraId="5B76941C" w14:textId="62F0AF77" w:rsidR="001F70A6" w:rsidRPr="000E2EDD" w:rsidRDefault="001F70A6" w:rsidP="001F70A6">
            <w:pPr>
              <w:pStyle w:val="BodyText"/>
              <w:jc w:val="center"/>
              <w:rPr>
                <w:lang w:val="ro-RO"/>
              </w:rPr>
            </w:pPr>
            <w:r w:rsidRPr="000E2EDD">
              <w:rPr>
                <w:lang w:val="ro-RO"/>
              </w:rPr>
              <w:t>1</w:t>
            </w:r>
          </w:p>
        </w:tc>
        <w:tc>
          <w:tcPr>
            <w:tcW w:w="1418" w:type="dxa"/>
          </w:tcPr>
          <w:p w14:paraId="6F1CDBD9" w14:textId="78830E5B" w:rsidR="001F70A6" w:rsidRPr="000E2EDD" w:rsidRDefault="001F70A6" w:rsidP="001F70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produsului activității practice (harta pe straturi din portofoliu);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412B0054" w14:textId="77777777" w:rsidR="001F70A6" w:rsidRPr="000E2EDD" w:rsidRDefault="001F70A6" w:rsidP="001F70A6">
            <w:pPr>
              <w:pStyle w:val="BodyText"/>
              <w:rPr>
                <w:b/>
                <w:lang w:val="ro-RO"/>
              </w:rPr>
            </w:pPr>
          </w:p>
        </w:tc>
      </w:tr>
      <w:tr w:rsidR="001F70A6" w:rsidRPr="000E2EDD" w14:paraId="5C5E2B08" w14:textId="77777777" w:rsidTr="002F2EA0">
        <w:trPr>
          <w:trHeight w:val="2614"/>
        </w:trPr>
        <w:tc>
          <w:tcPr>
            <w:tcW w:w="2694" w:type="dxa"/>
          </w:tcPr>
          <w:p w14:paraId="7DB8BE18" w14:textId="1D5F4F8D" w:rsidR="001F70A6" w:rsidRPr="000E2EDD" w:rsidRDefault="001F70A6" w:rsidP="001F70A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1.</w:t>
            </w:r>
            <w:r w:rsidR="00501317"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</w:t>
            </w: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 Aplicație practică. Utilizarea sistemelor de poziționare globală (GPS). Recapitulare și autoevaluare</w:t>
            </w:r>
          </w:p>
        </w:tc>
        <w:tc>
          <w:tcPr>
            <w:tcW w:w="1984" w:type="dxa"/>
          </w:tcPr>
          <w:p w14:paraId="336198A1" w14:textId="645A87A0" w:rsidR="001F70A6" w:rsidRPr="000E2EDD" w:rsidRDefault="001F70A6" w:rsidP="001F70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1.4, 2.4, 5.1</w:t>
            </w:r>
            <w:r w:rsidR="004A2064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5.5</w:t>
            </w:r>
          </w:p>
        </w:tc>
        <w:tc>
          <w:tcPr>
            <w:tcW w:w="2835" w:type="dxa"/>
          </w:tcPr>
          <w:p w14:paraId="42292058" w14:textId="3B96810D" w:rsidR="001F70A6" w:rsidRPr="000E2EDD" w:rsidRDefault="001F70A6" w:rsidP="001F70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explicarea principiului de funcționare a rețelelor de sateliți GNSS (GPS, Galileo, GLONASS, BeiDou);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utilizarea aplicațiilor de navigație și hărți pe smartphone (Google Maps, OpenStreetMap,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Google Earth) pentru localizarea punctelor de interes și extragerea coordonatelor;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analizarea aplicațiilor practice ale GPS în viața cotidiană (transport, agricultură de precizie, monitorizarea dezastrelor, servicii de urgență);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compararea și analizarea imaginilor satelitare din ani diferiți pentru identificarea schimbărilor din mediul local.</w:t>
            </w:r>
          </w:p>
        </w:tc>
        <w:tc>
          <w:tcPr>
            <w:tcW w:w="1560" w:type="dxa"/>
          </w:tcPr>
          <w:p w14:paraId="3ECAB13A" w14:textId="465574F1" w:rsidR="001F70A6" w:rsidRPr="000E2EDD" w:rsidRDefault="001F70A6" w:rsidP="001F70A6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lastRenderedPageBreak/>
              <w:t>- aplicația practică digitală;</w:t>
            </w:r>
            <w:r w:rsidRPr="000E2EDD">
              <w:rPr>
                <w:lang w:val="ro-RO"/>
              </w:rPr>
              <w:br/>
              <w:t>- studiu de caz;</w:t>
            </w:r>
            <w:r w:rsidRPr="000E2EDD">
              <w:rPr>
                <w:lang w:val="ro-RO"/>
              </w:rPr>
              <w:br/>
              <w:t>- învățarea prin descoperire;</w:t>
            </w:r>
            <w:r w:rsidRPr="000E2EDD">
              <w:rPr>
                <w:lang w:val="ro-RO"/>
              </w:rPr>
              <w:br/>
              <w:t>- conversația.</w:t>
            </w:r>
          </w:p>
        </w:tc>
        <w:tc>
          <w:tcPr>
            <w:tcW w:w="1559" w:type="dxa"/>
          </w:tcPr>
          <w:p w14:paraId="00FDCF12" w14:textId="1DC9EBCD" w:rsidR="001F70A6" w:rsidRPr="000E2EDD" w:rsidRDefault="001F70A6" w:rsidP="001F70A6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individual;</w:t>
            </w:r>
            <w:r w:rsidRPr="000E2EDD">
              <w:rPr>
                <w:lang w:val="ro-RO"/>
              </w:rPr>
              <w:br/>
              <w:t>- pe perechi;</w:t>
            </w:r>
            <w:r w:rsidRPr="000E2EDD">
              <w:rPr>
                <w:lang w:val="ro-RO"/>
              </w:rPr>
              <w:br/>
              <w:t>- frontal.</w:t>
            </w:r>
          </w:p>
        </w:tc>
        <w:tc>
          <w:tcPr>
            <w:tcW w:w="1559" w:type="dxa"/>
          </w:tcPr>
          <w:p w14:paraId="06171E89" w14:textId="77777777" w:rsidR="001F70A6" w:rsidRPr="000E2EDD" w:rsidRDefault="001F70A6" w:rsidP="001F70A6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23FDA694" w14:textId="3FFB13AF" w:rsidR="001F70A6" w:rsidRPr="000E2EDD" w:rsidRDefault="001F70A6" w:rsidP="001F70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Smartphone-uri cu GPS activat;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Aplicații Google Maps / Google Earth;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Imagini satelitare comparative din ani diferiți;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Manualul.</w:t>
            </w:r>
          </w:p>
        </w:tc>
        <w:tc>
          <w:tcPr>
            <w:tcW w:w="1134" w:type="dxa"/>
          </w:tcPr>
          <w:p w14:paraId="54EC48B8" w14:textId="370F8324" w:rsidR="001F70A6" w:rsidRPr="000E2EDD" w:rsidRDefault="001F70A6" w:rsidP="001F70A6">
            <w:pPr>
              <w:pStyle w:val="BodyText"/>
              <w:jc w:val="center"/>
              <w:rPr>
                <w:lang w:val="ro-RO"/>
              </w:rPr>
            </w:pPr>
            <w:r w:rsidRPr="000E2EDD">
              <w:rPr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07AE8EBB" w14:textId="100F1F63" w:rsidR="001F70A6" w:rsidRPr="000E2EDD" w:rsidRDefault="001F70A6" w:rsidP="001F70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fișei de aplicație practică digitală;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autoevaluare și verificare a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sarcinilor.</w:t>
            </w:r>
          </w:p>
        </w:tc>
        <w:tc>
          <w:tcPr>
            <w:tcW w:w="992" w:type="dxa"/>
          </w:tcPr>
          <w:p w14:paraId="4EA6497D" w14:textId="77777777" w:rsidR="001F70A6" w:rsidRPr="000E2EDD" w:rsidRDefault="001F70A6" w:rsidP="001F70A6">
            <w:pPr>
              <w:pStyle w:val="BodyText"/>
              <w:rPr>
                <w:b/>
                <w:lang w:val="ro-RO"/>
              </w:rPr>
            </w:pPr>
          </w:p>
        </w:tc>
      </w:tr>
    </w:tbl>
    <w:p w14:paraId="194C5FF2" w14:textId="77777777" w:rsidR="00141FBD" w:rsidRPr="000E2EDD" w:rsidRDefault="00141FBD" w:rsidP="00521F89">
      <w:pPr>
        <w:rPr>
          <w:rFonts w:ascii="Times New Roman" w:hAnsi="Times New Roman" w:cs="Times New Roman"/>
          <w:sz w:val="24"/>
          <w:szCs w:val="24"/>
        </w:rPr>
      </w:pPr>
    </w:p>
    <w:p w14:paraId="2209948B" w14:textId="21283BC8" w:rsidR="00141FBD" w:rsidRPr="000E2EDD" w:rsidRDefault="00521F89" w:rsidP="00E05513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0E2EDD">
        <w:rPr>
          <w:rFonts w:ascii="Times New Roman" w:hAnsi="Times New Roman" w:cs="Times New Roman"/>
          <w:sz w:val="24"/>
          <w:szCs w:val="24"/>
        </w:rPr>
        <w:t xml:space="preserve"> </w:t>
      </w:r>
      <w:r w:rsidR="005E739F" w:rsidRPr="000E2EDD">
        <w:rPr>
          <w:rFonts w:ascii="Times New Roman" w:hAnsi="Times New Roman" w:cs="Times New Roman"/>
          <w:sz w:val="24"/>
          <w:szCs w:val="24"/>
        </w:rPr>
        <w:t>PĂMÂNTUL – CORP COSMIC</w:t>
      </w:r>
    </w:p>
    <w:p w14:paraId="649452DD" w14:textId="70A1D98F" w:rsidR="00521F89" w:rsidRPr="000E2EDD" w:rsidRDefault="00521F89" w:rsidP="00E05513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sz w:val="24"/>
          <w:szCs w:val="24"/>
        </w:rPr>
        <w:t>Număr de ore alocate:</w:t>
      </w:r>
      <w:r w:rsidR="005E739F" w:rsidRPr="000E2EDD">
        <w:rPr>
          <w:rFonts w:ascii="Times New Roman" w:hAnsi="Times New Roman" w:cs="Times New Roman"/>
          <w:sz w:val="24"/>
          <w:szCs w:val="24"/>
        </w:rPr>
        <w:t xml:space="preserve"> </w:t>
      </w:r>
      <w:r w:rsidR="00BD0126" w:rsidRPr="000E2EDD">
        <w:rPr>
          <w:rFonts w:ascii="Times New Roman" w:hAnsi="Times New Roman" w:cs="Times New Roman"/>
          <w:sz w:val="24"/>
          <w:szCs w:val="24"/>
        </w:rPr>
        <w:t>4</w:t>
      </w: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521F89" w:rsidRPr="000E2EDD" w14:paraId="34AE64C2" w14:textId="77777777" w:rsidTr="00521F89">
        <w:tc>
          <w:tcPr>
            <w:tcW w:w="2694" w:type="dxa"/>
            <w:vMerge w:val="restart"/>
          </w:tcPr>
          <w:p w14:paraId="293BD53C" w14:textId="77777777" w:rsidR="00521F89" w:rsidRPr="000E2EDD" w:rsidRDefault="00521F89" w:rsidP="00041F26">
            <w:pPr>
              <w:pStyle w:val="BodyText"/>
              <w:rPr>
                <w:b/>
                <w:lang w:val="ro-RO"/>
              </w:rPr>
            </w:pPr>
            <w:r w:rsidRPr="000E2EDD">
              <w:rPr>
                <w:b/>
                <w:spacing w:val="-2"/>
                <w:lang w:val="ro-RO"/>
              </w:rPr>
              <w:t>Conținuturi (detalieri)</w:t>
            </w:r>
          </w:p>
        </w:tc>
        <w:tc>
          <w:tcPr>
            <w:tcW w:w="1984" w:type="dxa"/>
            <w:vMerge w:val="restart"/>
          </w:tcPr>
          <w:p w14:paraId="77701651" w14:textId="77777777" w:rsidR="00521F89" w:rsidRPr="000E2EDD" w:rsidRDefault="00521F89" w:rsidP="00041F26">
            <w:pPr>
              <w:pStyle w:val="BodyText"/>
              <w:rPr>
                <w:b/>
                <w:lang w:val="ro-RO"/>
              </w:rPr>
            </w:pPr>
            <w:r w:rsidRPr="000E2EDD">
              <w:rPr>
                <w:b/>
                <w:spacing w:val="-2"/>
                <w:lang w:val="ro-RO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2215121F" w14:textId="77777777" w:rsidR="00521F89" w:rsidRPr="000E2EDD" w:rsidRDefault="00521F89" w:rsidP="00041F26">
            <w:pPr>
              <w:pStyle w:val="TableParagraph"/>
              <w:spacing w:line="209" w:lineRule="exact"/>
              <w:ind w:left="340"/>
              <w:rPr>
                <w:b/>
                <w:sz w:val="24"/>
                <w:szCs w:val="24"/>
                <w:lang w:val="ro-RO"/>
              </w:rPr>
            </w:pPr>
            <w:r w:rsidRPr="000E2EDD">
              <w:rPr>
                <w:b/>
                <w:sz w:val="24"/>
                <w:szCs w:val="24"/>
                <w:lang w:val="ro-RO"/>
              </w:rPr>
              <w:t>Activități</w:t>
            </w:r>
            <w:r w:rsidRPr="000E2EDD">
              <w:rPr>
                <w:b/>
                <w:spacing w:val="-6"/>
                <w:sz w:val="24"/>
                <w:szCs w:val="24"/>
                <w:lang w:val="ro-RO"/>
              </w:rPr>
              <w:t xml:space="preserve"> </w:t>
            </w:r>
            <w:r w:rsidRPr="000E2EDD">
              <w:rPr>
                <w:b/>
                <w:sz w:val="24"/>
                <w:szCs w:val="24"/>
                <w:lang w:val="ro-RO"/>
              </w:rPr>
              <w:t>de</w:t>
            </w:r>
            <w:r w:rsidRPr="000E2EDD">
              <w:rPr>
                <w:b/>
                <w:spacing w:val="-4"/>
                <w:sz w:val="24"/>
                <w:szCs w:val="24"/>
                <w:lang w:val="ro-RO"/>
              </w:rPr>
              <w:t xml:space="preserve"> </w:t>
            </w:r>
            <w:r w:rsidRPr="000E2EDD">
              <w:rPr>
                <w:b/>
                <w:spacing w:val="-2"/>
                <w:sz w:val="24"/>
                <w:szCs w:val="24"/>
                <w:lang w:val="ro-RO"/>
              </w:rPr>
              <w:t>învățare</w:t>
            </w:r>
          </w:p>
        </w:tc>
        <w:tc>
          <w:tcPr>
            <w:tcW w:w="5812" w:type="dxa"/>
            <w:gridSpan w:val="4"/>
          </w:tcPr>
          <w:p w14:paraId="1D64E9EF" w14:textId="77777777" w:rsidR="00521F89" w:rsidRPr="000E2EDD" w:rsidRDefault="00521F89" w:rsidP="00041F26">
            <w:pPr>
              <w:pStyle w:val="BodyText"/>
              <w:rPr>
                <w:b/>
                <w:spacing w:val="-2"/>
                <w:lang w:val="ro-RO"/>
              </w:rPr>
            </w:pPr>
            <w:r w:rsidRPr="000E2EDD">
              <w:rPr>
                <w:b/>
                <w:spacing w:val="-2"/>
                <w:lang w:val="ro-RO"/>
              </w:rPr>
              <w:t>Resurse</w:t>
            </w:r>
          </w:p>
        </w:tc>
        <w:tc>
          <w:tcPr>
            <w:tcW w:w="1418" w:type="dxa"/>
            <w:vMerge w:val="restart"/>
          </w:tcPr>
          <w:p w14:paraId="436F31EB" w14:textId="77777777" w:rsidR="00521F89" w:rsidRPr="000E2EDD" w:rsidRDefault="00521F89" w:rsidP="00041F26">
            <w:pPr>
              <w:pStyle w:val="BodyText"/>
              <w:rPr>
                <w:b/>
                <w:spacing w:val="-2"/>
                <w:lang w:val="ro-RO"/>
              </w:rPr>
            </w:pPr>
            <w:r w:rsidRPr="000E2EDD">
              <w:rPr>
                <w:b/>
                <w:spacing w:val="-2"/>
                <w:lang w:val="ro-RO"/>
              </w:rPr>
              <w:t>Evaluare</w:t>
            </w:r>
          </w:p>
        </w:tc>
        <w:tc>
          <w:tcPr>
            <w:tcW w:w="992" w:type="dxa"/>
            <w:vMerge w:val="restart"/>
          </w:tcPr>
          <w:p w14:paraId="1BDAD1C6" w14:textId="77777777" w:rsidR="00521F89" w:rsidRPr="000E2EDD" w:rsidRDefault="00521F89" w:rsidP="00141FBD">
            <w:pPr>
              <w:pStyle w:val="BodyText"/>
              <w:rPr>
                <w:b/>
                <w:spacing w:val="-2"/>
                <w:lang w:val="ro-RO"/>
              </w:rPr>
            </w:pPr>
            <w:r w:rsidRPr="000E2EDD">
              <w:rPr>
                <w:b/>
                <w:spacing w:val="-2"/>
                <w:lang w:val="ro-RO"/>
              </w:rPr>
              <w:t>Obs</w:t>
            </w:r>
            <w:r w:rsidR="00141FBD" w:rsidRPr="000E2EDD">
              <w:rPr>
                <w:b/>
                <w:spacing w:val="-2"/>
                <w:lang w:val="ro-RO"/>
              </w:rPr>
              <w:t>.</w:t>
            </w:r>
          </w:p>
        </w:tc>
      </w:tr>
      <w:tr w:rsidR="00521F89" w:rsidRPr="000E2EDD" w14:paraId="78F9EC0A" w14:textId="77777777" w:rsidTr="00521F89">
        <w:tc>
          <w:tcPr>
            <w:tcW w:w="2694" w:type="dxa"/>
            <w:vMerge/>
          </w:tcPr>
          <w:p w14:paraId="215C396D" w14:textId="77777777" w:rsidR="00521F89" w:rsidRPr="000E2EDD" w:rsidRDefault="00521F89" w:rsidP="00041F26">
            <w:pPr>
              <w:pStyle w:val="BodyText"/>
              <w:rPr>
                <w:b/>
                <w:lang w:val="ro-RO"/>
              </w:rPr>
            </w:pPr>
          </w:p>
        </w:tc>
        <w:tc>
          <w:tcPr>
            <w:tcW w:w="1984" w:type="dxa"/>
            <w:vMerge/>
          </w:tcPr>
          <w:p w14:paraId="6A13C0FE" w14:textId="77777777" w:rsidR="00521F89" w:rsidRPr="000E2EDD" w:rsidRDefault="00521F89" w:rsidP="00041F26">
            <w:pPr>
              <w:pStyle w:val="BodyText"/>
              <w:rPr>
                <w:b/>
                <w:lang w:val="ro-RO"/>
              </w:rPr>
            </w:pPr>
          </w:p>
        </w:tc>
        <w:tc>
          <w:tcPr>
            <w:tcW w:w="2835" w:type="dxa"/>
            <w:vMerge/>
          </w:tcPr>
          <w:p w14:paraId="12DFCB89" w14:textId="77777777" w:rsidR="00521F89" w:rsidRPr="000E2EDD" w:rsidRDefault="00521F89" w:rsidP="00041F26">
            <w:pPr>
              <w:pStyle w:val="BodyText"/>
              <w:rPr>
                <w:b/>
                <w:lang w:val="ro-RO"/>
              </w:rPr>
            </w:pPr>
          </w:p>
        </w:tc>
        <w:tc>
          <w:tcPr>
            <w:tcW w:w="1560" w:type="dxa"/>
          </w:tcPr>
          <w:p w14:paraId="2E8FF287" w14:textId="77777777" w:rsidR="00521F89" w:rsidRPr="000E2EDD" w:rsidRDefault="00521F89" w:rsidP="00041F26">
            <w:pPr>
              <w:pStyle w:val="TableParagraph"/>
              <w:spacing w:line="228" w:lineRule="exact"/>
              <w:ind w:left="301"/>
              <w:rPr>
                <w:b/>
                <w:sz w:val="24"/>
                <w:szCs w:val="24"/>
                <w:lang w:val="ro-RO"/>
              </w:rPr>
            </w:pPr>
            <w:r w:rsidRPr="000E2EDD">
              <w:rPr>
                <w:b/>
                <w:sz w:val="24"/>
                <w:szCs w:val="24"/>
                <w:lang w:val="ro-RO"/>
              </w:rPr>
              <w:t>Metode</w:t>
            </w:r>
            <w:r w:rsidRPr="000E2EDD">
              <w:rPr>
                <w:b/>
                <w:spacing w:val="-6"/>
                <w:sz w:val="24"/>
                <w:szCs w:val="24"/>
                <w:lang w:val="ro-RO"/>
              </w:rPr>
              <w:t xml:space="preserve"> </w:t>
            </w:r>
            <w:r w:rsidRPr="000E2EDD">
              <w:rPr>
                <w:b/>
                <w:spacing w:val="-5"/>
                <w:sz w:val="24"/>
                <w:szCs w:val="24"/>
                <w:lang w:val="ro-RO"/>
              </w:rPr>
              <w:t>și</w:t>
            </w:r>
          </w:p>
          <w:p w14:paraId="635801E1" w14:textId="77777777" w:rsidR="00521F89" w:rsidRPr="000E2EDD" w:rsidRDefault="00521F89" w:rsidP="00041F26">
            <w:pPr>
              <w:pStyle w:val="BodyText"/>
              <w:rPr>
                <w:b/>
                <w:lang w:val="ro-RO"/>
              </w:rPr>
            </w:pPr>
            <w:r w:rsidRPr="000E2EDD">
              <w:rPr>
                <w:b/>
                <w:spacing w:val="-2"/>
                <w:lang w:val="ro-RO"/>
              </w:rPr>
              <w:t>procedee</w:t>
            </w:r>
          </w:p>
        </w:tc>
        <w:tc>
          <w:tcPr>
            <w:tcW w:w="1559" w:type="dxa"/>
          </w:tcPr>
          <w:p w14:paraId="424CF09A" w14:textId="77777777" w:rsidR="00521F89" w:rsidRPr="000E2EDD" w:rsidRDefault="00521F89" w:rsidP="00041F26">
            <w:pPr>
              <w:pStyle w:val="TableParagraph"/>
              <w:spacing w:line="228" w:lineRule="exact"/>
              <w:ind w:left="267"/>
              <w:rPr>
                <w:b/>
                <w:sz w:val="24"/>
                <w:szCs w:val="24"/>
                <w:lang w:val="ro-RO"/>
              </w:rPr>
            </w:pPr>
            <w:r w:rsidRPr="000E2EDD">
              <w:rPr>
                <w:b/>
                <w:sz w:val="24"/>
                <w:szCs w:val="24"/>
                <w:lang w:val="ro-RO"/>
              </w:rPr>
              <w:t>Forme</w:t>
            </w:r>
            <w:r w:rsidRPr="000E2EDD">
              <w:rPr>
                <w:b/>
                <w:spacing w:val="-8"/>
                <w:sz w:val="24"/>
                <w:szCs w:val="24"/>
                <w:lang w:val="ro-RO"/>
              </w:rPr>
              <w:t xml:space="preserve"> </w:t>
            </w:r>
            <w:r w:rsidRPr="000E2EDD">
              <w:rPr>
                <w:b/>
                <w:spacing w:val="-5"/>
                <w:sz w:val="24"/>
                <w:szCs w:val="24"/>
                <w:lang w:val="ro-RO"/>
              </w:rPr>
              <w:t>de</w:t>
            </w:r>
          </w:p>
          <w:p w14:paraId="1CB711F3" w14:textId="77777777" w:rsidR="00521F89" w:rsidRPr="000E2EDD" w:rsidRDefault="00521F89" w:rsidP="00041F26">
            <w:pPr>
              <w:pStyle w:val="BodyText"/>
              <w:rPr>
                <w:b/>
                <w:lang w:val="ro-RO"/>
              </w:rPr>
            </w:pPr>
            <w:r w:rsidRPr="000E2EDD">
              <w:rPr>
                <w:b/>
                <w:spacing w:val="-2"/>
                <w:lang w:val="ro-RO"/>
              </w:rPr>
              <w:t>organizare</w:t>
            </w:r>
          </w:p>
        </w:tc>
        <w:tc>
          <w:tcPr>
            <w:tcW w:w="1559" w:type="dxa"/>
          </w:tcPr>
          <w:p w14:paraId="36384E20" w14:textId="77777777" w:rsidR="00521F89" w:rsidRPr="000E2EDD" w:rsidRDefault="00521F89" w:rsidP="00041F26">
            <w:pPr>
              <w:pStyle w:val="TableParagraph"/>
              <w:spacing w:line="228" w:lineRule="exact"/>
              <w:ind w:left="296"/>
              <w:rPr>
                <w:b/>
                <w:sz w:val="24"/>
                <w:szCs w:val="24"/>
                <w:lang w:val="ro-RO"/>
              </w:rPr>
            </w:pPr>
            <w:r w:rsidRPr="000E2EDD">
              <w:rPr>
                <w:b/>
                <w:spacing w:val="-2"/>
                <w:sz w:val="24"/>
                <w:szCs w:val="24"/>
                <w:lang w:val="ro-RO"/>
              </w:rPr>
              <w:t>Materiale</w:t>
            </w:r>
          </w:p>
          <w:p w14:paraId="2919F9F8" w14:textId="77777777" w:rsidR="00521F89" w:rsidRPr="000E2EDD" w:rsidRDefault="00521F89" w:rsidP="00041F26">
            <w:pPr>
              <w:pStyle w:val="BodyText"/>
              <w:rPr>
                <w:b/>
                <w:lang w:val="ro-RO"/>
              </w:rPr>
            </w:pPr>
            <w:r w:rsidRPr="000E2EDD">
              <w:rPr>
                <w:b/>
                <w:spacing w:val="-2"/>
                <w:lang w:val="ro-RO"/>
              </w:rPr>
              <w:t>didactice</w:t>
            </w:r>
          </w:p>
        </w:tc>
        <w:tc>
          <w:tcPr>
            <w:tcW w:w="1134" w:type="dxa"/>
          </w:tcPr>
          <w:p w14:paraId="6497587D" w14:textId="77777777" w:rsidR="00521F89" w:rsidRPr="000E2EDD" w:rsidRDefault="00521F89" w:rsidP="00041F26">
            <w:pPr>
              <w:pStyle w:val="TableParagraph"/>
              <w:spacing w:line="228" w:lineRule="exact"/>
              <w:ind w:left="99"/>
              <w:rPr>
                <w:b/>
                <w:sz w:val="24"/>
                <w:szCs w:val="24"/>
                <w:lang w:val="ro-RO"/>
              </w:rPr>
            </w:pPr>
            <w:r w:rsidRPr="000E2EDD">
              <w:rPr>
                <w:b/>
                <w:spacing w:val="-4"/>
                <w:sz w:val="24"/>
                <w:szCs w:val="24"/>
                <w:lang w:val="ro-RO"/>
              </w:rPr>
              <w:t>Timp</w:t>
            </w:r>
          </w:p>
          <w:p w14:paraId="1D2A927F" w14:textId="77777777" w:rsidR="00521F89" w:rsidRPr="000E2EDD" w:rsidRDefault="00521F89" w:rsidP="00041F26">
            <w:pPr>
              <w:pStyle w:val="TableParagraph"/>
              <w:spacing w:line="228" w:lineRule="exact"/>
              <w:ind w:left="296"/>
              <w:rPr>
                <w:b/>
                <w:spacing w:val="-2"/>
                <w:sz w:val="24"/>
                <w:szCs w:val="24"/>
                <w:lang w:val="ro-RO"/>
              </w:rPr>
            </w:pPr>
            <w:r w:rsidRPr="000E2EDD">
              <w:rPr>
                <w:b/>
                <w:sz w:val="24"/>
                <w:szCs w:val="24"/>
                <w:lang w:val="ro-RO"/>
              </w:rPr>
              <w:t>(nr.</w:t>
            </w:r>
            <w:r w:rsidRPr="000E2EDD">
              <w:rPr>
                <w:b/>
                <w:spacing w:val="-14"/>
                <w:sz w:val="24"/>
                <w:szCs w:val="24"/>
                <w:lang w:val="ro-RO"/>
              </w:rPr>
              <w:t xml:space="preserve"> </w:t>
            </w:r>
            <w:r w:rsidRPr="000E2EDD">
              <w:rPr>
                <w:b/>
                <w:sz w:val="24"/>
                <w:szCs w:val="24"/>
                <w:lang w:val="ro-RO"/>
              </w:rPr>
              <w:t xml:space="preserve">de </w:t>
            </w:r>
            <w:r w:rsidRPr="000E2EDD">
              <w:rPr>
                <w:b/>
                <w:spacing w:val="-4"/>
                <w:sz w:val="24"/>
                <w:szCs w:val="24"/>
                <w:lang w:val="ro-RO"/>
              </w:rPr>
              <w:t>ore)</w:t>
            </w:r>
          </w:p>
        </w:tc>
        <w:tc>
          <w:tcPr>
            <w:tcW w:w="1418" w:type="dxa"/>
            <w:vMerge/>
          </w:tcPr>
          <w:p w14:paraId="0542D8DF" w14:textId="77777777" w:rsidR="00521F89" w:rsidRPr="000E2EDD" w:rsidRDefault="00521F89" w:rsidP="00041F26">
            <w:pPr>
              <w:pStyle w:val="TableParagraph"/>
              <w:spacing w:line="228" w:lineRule="exact"/>
              <w:ind w:left="99"/>
              <w:rPr>
                <w:b/>
                <w:spacing w:val="-4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vMerge/>
          </w:tcPr>
          <w:p w14:paraId="7086A878" w14:textId="77777777" w:rsidR="00521F89" w:rsidRPr="000E2EDD" w:rsidRDefault="00521F89" w:rsidP="00041F26">
            <w:pPr>
              <w:pStyle w:val="TableParagraph"/>
              <w:spacing w:line="228" w:lineRule="exact"/>
              <w:ind w:left="99"/>
              <w:rPr>
                <w:b/>
                <w:spacing w:val="-4"/>
                <w:sz w:val="24"/>
                <w:szCs w:val="24"/>
                <w:lang w:val="ro-RO"/>
              </w:rPr>
            </w:pPr>
          </w:p>
        </w:tc>
      </w:tr>
      <w:tr w:rsidR="00501317" w:rsidRPr="000E2EDD" w14:paraId="31506BA7" w14:textId="77777777" w:rsidTr="00521F89">
        <w:tc>
          <w:tcPr>
            <w:tcW w:w="2694" w:type="dxa"/>
          </w:tcPr>
          <w:p w14:paraId="26E143EE" w14:textId="67CE68AA" w:rsidR="00501317" w:rsidRPr="000E2EDD" w:rsidRDefault="00501317" w:rsidP="00501317">
            <w:pPr>
              <w:pStyle w:val="BodyText"/>
              <w:rPr>
                <w:b/>
                <w:lang w:val="ro-RO"/>
              </w:rPr>
            </w:pPr>
            <w:r w:rsidRPr="000E2EDD">
              <w:rPr>
                <w:b/>
                <w:lang w:val="ro-RO"/>
              </w:rPr>
              <w:t>2.1. Pământul în Univers. Sistemul Soare - Pământ - Lună</w:t>
            </w:r>
          </w:p>
        </w:tc>
        <w:tc>
          <w:tcPr>
            <w:tcW w:w="1984" w:type="dxa"/>
          </w:tcPr>
          <w:p w14:paraId="7E3B11F5" w14:textId="1C271934" w:rsidR="00501317" w:rsidRPr="000E2EDD" w:rsidRDefault="00501317" w:rsidP="00501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1.1, 1.3, 2.1, </w:t>
            </w:r>
            <w:r w:rsidR="004A2064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2.3,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3.4</w:t>
            </w:r>
          </w:p>
        </w:tc>
        <w:tc>
          <w:tcPr>
            <w:tcW w:w="2835" w:type="dxa"/>
          </w:tcPr>
          <w:p w14:paraId="54C422D2" w14:textId="33A80DFA" w:rsidR="00501317" w:rsidRPr="000E2EDD" w:rsidRDefault="00501317" w:rsidP="00501317">
            <w:pPr>
              <w:pStyle w:val="BodyText"/>
              <w:rPr>
                <w:b/>
                <w:lang w:val="ro-RO"/>
              </w:rPr>
            </w:pPr>
            <w:r w:rsidRPr="000E2EDD">
              <w:rPr>
                <w:lang w:val="ro-RO"/>
              </w:rPr>
              <w:t>- prezentarea ipotezelor privind originea și evoluția Universului (Teoria Big Bang);</w:t>
            </w:r>
            <w:r w:rsidRPr="000E2EDD">
              <w:rPr>
                <w:lang w:val="ro-RO"/>
              </w:rPr>
              <w:br/>
              <w:t>- caracterizarea Sistemului Solar și a poziției Pământului ca planetă din grupul terestru;</w:t>
            </w:r>
            <w:r w:rsidRPr="000E2EDD">
              <w:rPr>
                <w:lang w:val="ro-RO"/>
              </w:rPr>
              <w:br/>
              <w:t xml:space="preserve">- analizarea structurii Soarelui (fotosferă, </w:t>
            </w:r>
            <w:r w:rsidRPr="000E2EDD">
              <w:rPr>
                <w:lang w:val="ro-RO"/>
              </w:rPr>
              <w:lastRenderedPageBreak/>
              <w:t>cromosferă, coroană) și a caracteristicilor Lunii (faze, eclipsă de Soare/Lună);</w:t>
            </w:r>
            <w:r w:rsidRPr="000E2EDD">
              <w:rPr>
                <w:lang w:val="ro-RO"/>
              </w:rPr>
              <w:br/>
              <w:t>- explicarea mișcării de revoluție a Lunii în jurul Pământului și a efectelor gravitaționale (mareele).</w:t>
            </w:r>
          </w:p>
        </w:tc>
        <w:tc>
          <w:tcPr>
            <w:tcW w:w="1560" w:type="dxa"/>
          </w:tcPr>
          <w:p w14:paraId="72AC09E0" w14:textId="47C44AF9" w:rsidR="00501317" w:rsidRPr="000E2EDD" w:rsidRDefault="00501317" w:rsidP="00501317">
            <w:pPr>
              <w:pStyle w:val="BodyText"/>
              <w:rPr>
                <w:b/>
                <w:lang w:val="ro-RO"/>
              </w:rPr>
            </w:pPr>
            <w:r w:rsidRPr="000E2EDD">
              <w:rPr>
                <w:lang w:val="ro-RO"/>
              </w:rPr>
              <w:lastRenderedPageBreak/>
              <w:t>- conversația euristică;</w:t>
            </w:r>
            <w:r w:rsidRPr="000E2EDD">
              <w:rPr>
                <w:lang w:val="ro-RO"/>
              </w:rPr>
              <w:br/>
              <w:t>- explicația;</w:t>
            </w:r>
            <w:r w:rsidRPr="000E2EDD">
              <w:rPr>
                <w:lang w:val="ro-RO"/>
              </w:rPr>
              <w:br/>
              <w:t>- vizionarea de secvențe video/documentare;</w:t>
            </w:r>
            <w:r w:rsidRPr="000E2EDD">
              <w:rPr>
                <w:lang w:val="ro-RO"/>
              </w:rPr>
              <w:br/>
              <w:t>- problematizarea.</w:t>
            </w:r>
          </w:p>
        </w:tc>
        <w:tc>
          <w:tcPr>
            <w:tcW w:w="1559" w:type="dxa"/>
          </w:tcPr>
          <w:p w14:paraId="230D2E66" w14:textId="66CF427B" w:rsidR="00501317" w:rsidRPr="000E2EDD" w:rsidRDefault="00501317" w:rsidP="00501317">
            <w:pPr>
              <w:pStyle w:val="BodyText"/>
              <w:rPr>
                <w:b/>
                <w:lang w:val="ro-RO"/>
              </w:rPr>
            </w:pPr>
            <w:r w:rsidRPr="000E2EDD">
              <w:rPr>
                <w:lang w:val="ro-RO"/>
              </w:rPr>
              <w:t>- frontal;</w:t>
            </w:r>
            <w:r w:rsidRPr="000E2EDD">
              <w:rPr>
                <w:lang w:val="ro-RO"/>
              </w:rPr>
              <w:br/>
              <w:t>- individual;</w:t>
            </w:r>
            <w:r w:rsidRPr="000E2EDD">
              <w:rPr>
                <w:lang w:val="ro-RO"/>
              </w:rPr>
              <w:br/>
              <w:t>- pe grupe.</w:t>
            </w:r>
          </w:p>
        </w:tc>
        <w:tc>
          <w:tcPr>
            <w:tcW w:w="1559" w:type="dxa"/>
          </w:tcPr>
          <w:p w14:paraId="168CFF4C" w14:textId="77777777" w:rsidR="00501317" w:rsidRPr="000E2EDD" w:rsidRDefault="00501317" w:rsidP="00501317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3F15F8B8" w14:textId="77777777" w:rsidR="00501317" w:rsidRPr="000E2EDD" w:rsidRDefault="00501317" w:rsidP="00501317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digital;</w:t>
            </w:r>
          </w:p>
          <w:p w14:paraId="7E67DEC4" w14:textId="3EF9F8FB" w:rsidR="00501317" w:rsidRPr="000E2EDD" w:rsidRDefault="00501317" w:rsidP="00501317">
            <w:pPr>
              <w:pStyle w:val="BodyText"/>
              <w:rPr>
                <w:b/>
                <w:lang w:val="ro-RO"/>
              </w:rPr>
            </w:pPr>
            <w:r w:rsidRPr="000E2EDD">
              <w:rPr>
                <w:lang w:val="ro-RO"/>
              </w:rPr>
              <w:t xml:space="preserve">- imagini din spațiu </w:t>
            </w:r>
            <w:r w:rsidRPr="000E2EDD">
              <w:rPr>
                <w:lang w:val="ro-RO"/>
              </w:rPr>
              <w:lastRenderedPageBreak/>
              <w:t>(NASA, ESA);</w:t>
            </w:r>
            <w:r w:rsidRPr="000E2EDD">
              <w:rPr>
                <w:lang w:val="ro-RO"/>
              </w:rPr>
              <w:br/>
              <w:t>- Scheme ale Sistemului Solar și ale fazelor Lunii;</w:t>
            </w:r>
            <w:r w:rsidRPr="000E2EDD">
              <w:rPr>
                <w:lang w:val="ro-RO"/>
              </w:rPr>
              <w:br/>
              <w:t>- Filme documentare scurte.</w:t>
            </w:r>
          </w:p>
        </w:tc>
        <w:tc>
          <w:tcPr>
            <w:tcW w:w="1134" w:type="dxa"/>
          </w:tcPr>
          <w:p w14:paraId="71D9F4D8" w14:textId="40AF64CF" w:rsidR="00501317" w:rsidRPr="000E2EDD" w:rsidRDefault="00501317" w:rsidP="00501317">
            <w:pPr>
              <w:pStyle w:val="BodyText"/>
              <w:jc w:val="center"/>
              <w:rPr>
                <w:lang w:val="ro-RO"/>
              </w:rPr>
            </w:pPr>
            <w:r w:rsidRPr="000E2EDD">
              <w:rPr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46853226" w14:textId="5DD8CCDE" w:rsidR="00501317" w:rsidRPr="000E2EDD" w:rsidRDefault="00501317" w:rsidP="00501317">
            <w:pPr>
              <w:pStyle w:val="BodyText"/>
              <w:rPr>
                <w:b/>
                <w:lang w:val="ro-RO"/>
              </w:rPr>
            </w:pPr>
            <w:r w:rsidRPr="000E2EDD">
              <w:rPr>
                <w:lang w:val="ro-RO"/>
              </w:rPr>
              <w:t>- evaluare formativă;</w:t>
            </w:r>
            <w:r w:rsidRPr="000E2EDD">
              <w:rPr>
                <w:lang w:val="ro-RO"/>
              </w:rPr>
              <w:br/>
              <w:t>- verificarea rezolvării sarcinilor din fișa de lucru;</w:t>
            </w:r>
            <w:r w:rsidRPr="000E2EDD">
              <w:rPr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7EE1A3A8" w14:textId="77777777" w:rsidR="00501317" w:rsidRPr="000E2EDD" w:rsidRDefault="00501317" w:rsidP="00501317">
            <w:pPr>
              <w:pStyle w:val="BodyText"/>
              <w:rPr>
                <w:b/>
                <w:lang w:val="ro-RO"/>
              </w:rPr>
            </w:pPr>
          </w:p>
        </w:tc>
      </w:tr>
      <w:tr w:rsidR="00501317" w:rsidRPr="000E2EDD" w14:paraId="2DDE5AA4" w14:textId="77777777" w:rsidTr="00521F89">
        <w:tc>
          <w:tcPr>
            <w:tcW w:w="2694" w:type="dxa"/>
          </w:tcPr>
          <w:p w14:paraId="553562C9" w14:textId="26CDB994" w:rsidR="00501317" w:rsidRPr="000E2EDD" w:rsidRDefault="00501317" w:rsidP="00501317">
            <w:pPr>
              <w:pStyle w:val="BodyText"/>
              <w:rPr>
                <w:b/>
                <w:lang w:val="ro-RO"/>
              </w:rPr>
            </w:pPr>
            <w:r w:rsidRPr="000E2EDD">
              <w:rPr>
                <w:b/>
                <w:lang w:val="ro-RO"/>
              </w:rPr>
              <w:t>2.2. Proprietăți fizice ale Terrei – condiții pentru viață</w:t>
            </w:r>
          </w:p>
        </w:tc>
        <w:tc>
          <w:tcPr>
            <w:tcW w:w="1984" w:type="dxa"/>
          </w:tcPr>
          <w:p w14:paraId="7C1B8EBC" w14:textId="6624E360" w:rsidR="00501317" w:rsidRPr="000E2EDD" w:rsidRDefault="00501317" w:rsidP="00501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1.1, 1.2, 1.3, 2.1, 3.4</w:t>
            </w:r>
          </w:p>
        </w:tc>
        <w:tc>
          <w:tcPr>
            <w:tcW w:w="2835" w:type="dxa"/>
          </w:tcPr>
          <w:p w14:paraId="204E2CF1" w14:textId="458D3A8E" w:rsidR="00501317" w:rsidRPr="000E2EDD" w:rsidRDefault="00501317" w:rsidP="005013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analizarea proprietăților fizice ale Terrei: forma (geoid, elipsoid de rotație), dimensiunile, masa, densitatea medie (5,5 g/cm³), accelerația gravitațională;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explicarea magnetismului terestru (câmpul magnetic, centurile Van Allen, aurora boreală/australă) și rolul de scut de protecție;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caracterizarea presiunii și a căldurii interne a Pământului (gradientul geotermic 25-30°C/km, radioactivitatea naturală);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argumentarea importanței gravitației și a câmpului magnetic pentru existența atmosferei și a vieții.</w:t>
            </w:r>
          </w:p>
        </w:tc>
        <w:tc>
          <w:tcPr>
            <w:tcW w:w="1560" w:type="dxa"/>
          </w:tcPr>
          <w:p w14:paraId="6BCFA486" w14:textId="2E6DFF24" w:rsidR="00501317" w:rsidRPr="000E2EDD" w:rsidRDefault="00501317" w:rsidP="00501317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explicația;</w:t>
            </w:r>
            <w:r w:rsidRPr="000E2EDD">
              <w:rPr>
                <w:lang w:val="ro-RO"/>
              </w:rPr>
              <w:br/>
              <w:t>- demonstrația pe modele fizice/scheme;</w:t>
            </w:r>
            <w:r w:rsidRPr="000E2EDD">
              <w:rPr>
                <w:lang w:val="ro-RO"/>
              </w:rPr>
              <w:br/>
              <w:t>- analiza de text științific;</w:t>
            </w:r>
            <w:r w:rsidRPr="000E2EDD">
              <w:rPr>
                <w:lang w:val="ro-RO"/>
              </w:rPr>
              <w:br/>
              <w:t>- problematizarea.</w:t>
            </w:r>
          </w:p>
        </w:tc>
        <w:tc>
          <w:tcPr>
            <w:tcW w:w="1559" w:type="dxa"/>
          </w:tcPr>
          <w:p w14:paraId="643C5438" w14:textId="0D4F0C75" w:rsidR="00501317" w:rsidRPr="000E2EDD" w:rsidRDefault="00501317" w:rsidP="005013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perechi;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individual.</w:t>
            </w:r>
          </w:p>
        </w:tc>
        <w:tc>
          <w:tcPr>
            <w:tcW w:w="1559" w:type="dxa"/>
          </w:tcPr>
          <w:p w14:paraId="16D19D09" w14:textId="77777777" w:rsidR="00501317" w:rsidRPr="000E2EDD" w:rsidRDefault="00501317" w:rsidP="00501317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12B24CA4" w14:textId="77777777" w:rsidR="00501317" w:rsidRPr="000E2EDD" w:rsidRDefault="00501317" w:rsidP="005013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5795AFE7" w14:textId="3CCD2B3E" w:rsidR="00501317" w:rsidRPr="000E2EDD" w:rsidRDefault="00501317" w:rsidP="005013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Scheme ale câmpului magnetic terestru;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Diagrame ale structurii interne și ale gradientului geotermic</w:t>
            </w:r>
            <w:r w:rsidR="006406BE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134" w:type="dxa"/>
          </w:tcPr>
          <w:p w14:paraId="248A0E35" w14:textId="2679105A" w:rsidR="00501317" w:rsidRPr="000E2EDD" w:rsidRDefault="00501317" w:rsidP="00501317">
            <w:pPr>
              <w:pStyle w:val="BodyText"/>
              <w:jc w:val="center"/>
              <w:rPr>
                <w:lang w:val="ro-RO"/>
              </w:rPr>
            </w:pPr>
            <w:r w:rsidRPr="000E2EDD">
              <w:rPr>
                <w:lang w:val="ro-RO"/>
              </w:rPr>
              <w:t>1</w:t>
            </w:r>
          </w:p>
        </w:tc>
        <w:tc>
          <w:tcPr>
            <w:tcW w:w="1418" w:type="dxa"/>
          </w:tcPr>
          <w:p w14:paraId="50AC69AC" w14:textId="607F9C85" w:rsidR="00501317" w:rsidRPr="000E2EDD" w:rsidRDefault="00501317" w:rsidP="005013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 orală (răspunsuri la întrebări din fișa de lucru);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015ED357" w14:textId="77777777" w:rsidR="00501317" w:rsidRPr="000E2EDD" w:rsidRDefault="00501317" w:rsidP="00501317">
            <w:pPr>
              <w:pStyle w:val="BodyText"/>
              <w:rPr>
                <w:b/>
                <w:lang w:val="ro-RO"/>
              </w:rPr>
            </w:pPr>
          </w:p>
        </w:tc>
      </w:tr>
      <w:tr w:rsidR="00501317" w:rsidRPr="000E2EDD" w14:paraId="4B8D0ECC" w14:textId="77777777" w:rsidTr="00521F89">
        <w:tc>
          <w:tcPr>
            <w:tcW w:w="2694" w:type="dxa"/>
          </w:tcPr>
          <w:p w14:paraId="57578FA4" w14:textId="08118E5C" w:rsidR="00501317" w:rsidRPr="000E2EDD" w:rsidRDefault="00501317" w:rsidP="00501317">
            <w:pPr>
              <w:pStyle w:val="BodyText"/>
              <w:rPr>
                <w:b/>
                <w:lang w:val="ro-RO"/>
              </w:rPr>
            </w:pPr>
            <w:r w:rsidRPr="000E2EDD">
              <w:rPr>
                <w:b/>
                <w:lang w:val="ro-RO"/>
              </w:rPr>
              <w:t xml:space="preserve">2.3. Mișcările fundamentale ale </w:t>
            </w:r>
            <w:r w:rsidRPr="000E2EDD">
              <w:rPr>
                <w:b/>
                <w:lang w:val="ro-RO"/>
              </w:rPr>
              <w:lastRenderedPageBreak/>
              <w:t>Pământului și consecințele lor geografice</w:t>
            </w:r>
          </w:p>
        </w:tc>
        <w:tc>
          <w:tcPr>
            <w:tcW w:w="1984" w:type="dxa"/>
          </w:tcPr>
          <w:p w14:paraId="552E5AA6" w14:textId="1C0387D7" w:rsidR="00501317" w:rsidRPr="000E2EDD" w:rsidRDefault="00501317" w:rsidP="00501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1.1, 1.2, 2.</w:t>
            </w:r>
            <w:r w:rsidR="004A2064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3.2, </w:t>
            </w:r>
            <w:r w:rsidR="004A2064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.3</w:t>
            </w:r>
          </w:p>
        </w:tc>
        <w:tc>
          <w:tcPr>
            <w:tcW w:w="2835" w:type="dxa"/>
          </w:tcPr>
          <w:p w14:paraId="207B4BA5" w14:textId="34E5F33A" w:rsidR="00501317" w:rsidRPr="000E2EDD" w:rsidRDefault="00501317" w:rsidP="005013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caracterizarea mișcării de rotație (în jurul axei, 23h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56m 4s) și a consecințelor: succesiunea zilelor și a nopților, modificarea temperaturii, forța Coriolis, turtirea la poli și bombarea la ecuator;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caracterizarea mișcării de revoluție (în jurul Soarelui, 365z 6h 9m 9s) și a consecințelor: succesiunea anotimpurilor, inegalitatea zilelor și a nopților, solstițiile (20-21 iunie, 21-22 decembrie) și echinocțiile (20-21 martie, 22-23 septembrie);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analizarea zonelor termice ale Terrei și a variației lungimii zilelor/nopților în funcție de latitudine;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rezolvarea de probleme practice privind calculul fusurilor orare.</w:t>
            </w:r>
          </w:p>
        </w:tc>
        <w:tc>
          <w:tcPr>
            <w:tcW w:w="1560" w:type="dxa"/>
          </w:tcPr>
          <w:p w14:paraId="3511AC45" w14:textId="3C1EA416" w:rsidR="00501317" w:rsidRPr="000E2EDD" w:rsidRDefault="00501317" w:rsidP="005013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conversația euristică;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exercițiul geografic de calcul orar;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pe scheme și modele 3D (telurru);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problematizarea.</w:t>
            </w:r>
          </w:p>
        </w:tc>
        <w:tc>
          <w:tcPr>
            <w:tcW w:w="1559" w:type="dxa"/>
          </w:tcPr>
          <w:p w14:paraId="020A96CE" w14:textId="05F8630E" w:rsidR="00501317" w:rsidRPr="000E2EDD" w:rsidRDefault="00501317" w:rsidP="005013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frontal;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pe grupe.</w:t>
            </w:r>
          </w:p>
        </w:tc>
        <w:tc>
          <w:tcPr>
            <w:tcW w:w="1559" w:type="dxa"/>
          </w:tcPr>
          <w:p w14:paraId="5D32E59A" w14:textId="77777777" w:rsidR="00501317" w:rsidRPr="000E2EDD" w:rsidRDefault="00501317" w:rsidP="00501317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lastRenderedPageBreak/>
              <w:t xml:space="preserve">- Manualul de Geografie, </w:t>
            </w:r>
            <w:r w:rsidRPr="000E2EDD">
              <w:rPr>
                <w:lang w:val="ro-RO"/>
              </w:rPr>
              <w:lastRenderedPageBreak/>
              <w:t>clasa a IX-a (Editura LITERA, 2026);</w:t>
            </w:r>
          </w:p>
          <w:p w14:paraId="263B41C5" w14:textId="77777777" w:rsidR="00501317" w:rsidRPr="000E2EDD" w:rsidRDefault="00501317" w:rsidP="005013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62C97BCA" w14:textId="094F9184" w:rsidR="00501317" w:rsidRPr="000E2EDD" w:rsidRDefault="00501317" w:rsidP="005013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Teluriu / glob iluminat;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Scheme cu poziția Pământului la solstiții și echinocții;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Harta fusurilor orare</w:t>
            </w:r>
            <w:r w:rsidR="006406BE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134" w:type="dxa"/>
          </w:tcPr>
          <w:p w14:paraId="669ECDC5" w14:textId="65B56666" w:rsidR="00501317" w:rsidRPr="000E2EDD" w:rsidRDefault="00BD0126" w:rsidP="00501317">
            <w:pPr>
              <w:pStyle w:val="BodyText"/>
              <w:jc w:val="center"/>
              <w:rPr>
                <w:lang w:val="ro-RO"/>
              </w:rPr>
            </w:pPr>
            <w:r w:rsidRPr="000E2EDD">
              <w:rPr>
                <w:lang w:val="ro-RO"/>
              </w:rPr>
              <w:lastRenderedPageBreak/>
              <w:t>2</w:t>
            </w:r>
          </w:p>
        </w:tc>
        <w:tc>
          <w:tcPr>
            <w:tcW w:w="1418" w:type="dxa"/>
          </w:tcPr>
          <w:p w14:paraId="69560AD4" w14:textId="56FC07C5" w:rsidR="00501317" w:rsidRPr="000E2EDD" w:rsidRDefault="00501317" w:rsidP="0050131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evaluare scrisă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(rezolvare de aplicații cu fusuri orare și solstiții);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autoevaluare.</w:t>
            </w:r>
          </w:p>
        </w:tc>
        <w:tc>
          <w:tcPr>
            <w:tcW w:w="992" w:type="dxa"/>
          </w:tcPr>
          <w:p w14:paraId="24EA4CB2" w14:textId="77777777" w:rsidR="00501317" w:rsidRPr="000E2EDD" w:rsidRDefault="00501317" w:rsidP="00501317">
            <w:pPr>
              <w:pStyle w:val="BodyText"/>
              <w:rPr>
                <w:b/>
                <w:lang w:val="ro-RO"/>
              </w:rPr>
            </w:pPr>
          </w:p>
        </w:tc>
      </w:tr>
    </w:tbl>
    <w:p w14:paraId="7D7D828B" w14:textId="77777777" w:rsidR="006D44F2" w:rsidRPr="000E2EDD" w:rsidRDefault="006D44F2">
      <w:pPr>
        <w:rPr>
          <w:rFonts w:ascii="Times New Roman" w:hAnsi="Times New Roman" w:cs="Times New Roman"/>
          <w:sz w:val="24"/>
          <w:szCs w:val="24"/>
        </w:rPr>
      </w:pPr>
    </w:p>
    <w:p w14:paraId="530617EA" w14:textId="77777777" w:rsidR="00521F89" w:rsidRPr="000E2EDD" w:rsidRDefault="00521F89">
      <w:pPr>
        <w:rPr>
          <w:rFonts w:ascii="Times New Roman" w:hAnsi="Times New Roman" w:cs="Times New Roman"/>
          <w:sz w:val="24"/>
          <w:szCs w:val="24"/>
        </w:rPr>
      </w:pPr>
    </w:p>
    <w:p w14:paraId="70D7DEB5" w14:textId="06AC8AA6" w:rsidR="00521F89" w:rsidRPr="000E2EDD" w:rsidRDefault="00521F89" w:rsidP="00F63205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0E2EDD">
        <w:rPr>
          <w:rFonts w:ascii="Times New Roman" w:hAnsi="Times New Roman" w:cs="Times New Roman"/>
          <w:sz w:val="24"/>
          <w:szCs w:val="24"/>
        </w:rPr>
        <w:t xml:space="preserve"> ORIGINILE CIVILIZAȚIEI EUROPENE: </w:t>
      </w:r>
      <w:r w:rsidR="00B07C8C" w:rsidRPr="000E2EDD">
        <w:rPr>
          <w:rFonts w:ascii="Times New Roman" w:hAnsi="Times New Roman" w:cs="Times New Roman"/>
          <w:sz w:val="24"/>
          <w:szCs w:val="24"/>
        </w:rPr>
        <w:t xml:space="preserve">ELEMENTE DE GEOLOGIE – DINAMICA INTERNĂ, RESURSE ȘI RISCURI </w:t>
      </w:r>
      <w:r w:rsidRPr="000E2EDD">
        <w:rPr>
          <w:rFonts w:ascii="Times New Roman" w:hAnsi="Times New Roman" w:cs="Times New Roman"/>
          <w:sz w:val="24"/>
          <w:szCs w:val="24"/>
        </w:rPr>
        <w:t>Număr de ore alocate:</w:t>
      </w:r>
      <w:r w:rsidR="00B07C8C" w:rsidRPr="000E2EDD">
        <w:rPr>
          <w:rFonts w:ascii="Times New Roman" w:hAnsi="Times New Roman" w:cs="Times New Roman"/>
          <w:sz w:val="24"/>
          <w:szCs w:val="24"/>
        </w:rPr>
        <w:t xml:space="preserve"> </w:t>
      </w:r>
      <w:r w:rsidR="00BD0126" w:rsidRPr="000E2EDD">
        <w:rPr>
          <w:rFonts w:ascii="Times New Roman" w:hAnsi="Times New Roman" w:cs="Times New Roman"/>
          <w:sz w:val="24"/>
          <w:szCs w:val="24"/>
        </w:rPr>
        <w:t>4</w:t>
      </w: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521F89" w:rsidRPr="000E2EDD" w14:paraId="3D19C92F" w14:textId="77777777" w:rsidTr="00521F89">
        <w:trPr>
          <w:trHeight w:val="288"/>
        </w:trPr>
        <w:tc>
          <w:tcPr>
            <w:tcW w:w="2694" w:type="dxa"/>
            <w:vMerge w:val="restart"/>
          </w:tcPr>
          <w:p w14:paraId="2487B9D2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5F06EB5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Conținuturi</w:t>
            </w:r>
          </w:p>
          <w:p w14:paraId="73D3B8D1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(detalieri)</w:t>
            </w:r>
          </w:p>
        </w:tc>
        <w:tc>
          <w:tcPr>
            <w:tcW w:w="1984" w:type="dxa"/>
            <w:vMerge w:val="restart"/>
          </w:tcPr>
          <w:p w14:paraId="1C662A6E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6768538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5BE18537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5C080F2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14:paraId="751FA851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418" w:type="dxa"/>
            <w:vMerge w:val="restart"/>
          </w:tcPr>
          <w:p w14:paraId="5A89148D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7E63911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992" w:type="dxa"/>
            <w:vMerge w:val="restart"/>
          </w:tcPr>
          <w:p w14:paraId="362824D5" w14:textId="77777777" w:rsidR="00521F89" w:rsidRPr="000E2EDD" w:rsidRDefault="00521F89" w:rsidP="00141F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Obs</w:t>
            </w:r>
            <w:r w:rsidR="00141FBD"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</w:tc>
      </w:tr>
      <w:tr w:rsidR="00521F89" w:rsidRPr="000E2EDD" w14:paraId="597B668C" w14:textId="77777777" w:rsidTr="00521F89">
        <w:trPr>
          <w:trHeight w:val="540"/>
        </w:trPr>
        <w:tc>
          <w:tcPr>
            <w:tcW w:w="2694" w:type="dxa"/>
            <w:vMerge/>
          </w:tcPr>
          <w:p w14:paraId="2147E6B2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Merge/>
          </w:tcPr>
          <w:p w14:paraId="5E69ED3D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vMerge/>
          </w:tcPr>
          <w:p w14:paraId="20BF2E4E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60" w:type="dxa"/>
          </w:tcPr>
          <w:p w14:paraId="61602473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Metode și procedee</w:t>
            </w:r>
          </w:p>
        </w:tc>
        <w:tc>
          <w:tcPr>
            <w:tcW w:w="1559" w:type="dxa"/>
          </w:tcPr>
          <w:p w14:paraId="40633FDF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Forme de organizare</w:t>
            </w:r>
          </w:p>
        </w:tc>
        <w:tc>
          <w:tcPr>
            <w:tcW w:w="1559" w:type="dxa"/>
          </w:tcPr>
          <w:p w14:paraId="3A961DA9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Materiale didactice</w:t>
            </w:r>
          </w:p>
        </w:tc>
        <w:tc>
          <w:tcPr>
            <w:tcW w:w="1134" w:type="dxa"/>
          </w:tcPr>
          <w:p w14:paraId="2BFCB975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Timp </w:t>
            </w:r>
          </w:p>
          <w:p w14:paraId="196387E9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(nr. de ore)</w:t>
            </w:r>
          </w:p>
        </w:tc>
        <w:tc>
          <w:tcPr>
            <w:tcW w:w="1418" w:type="dxa"/>
            <w:vMerge/>
          </w:tcPr>
          <w:p w14:paraId="1A61B749" w14:textId="77777777" w:rsidR="00521F89" w:rsidRPr="000E2EDD" w:rsidRDefault="00521F89" w:rsidP="00041F2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vMerge/>
          </w:tcPr>
          <w:p w14:paraId="31C1237E" w14:textId="77777777" w:rsidR="00521F89" w:rsidRPr="000E2EDD" w:rsidRDefault="00521F89" w:rsidP="00041F2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D24B7" w:rsidRPr="000E2EDD" w14:paraId="08E42437" w14:textId="77777777" w:rsidTr="00B776F3">
        <w:trPr>
          <w:trHeight w:val="3273"/>
        </w:trPr>
        <w:tc>
          <w:tcPr>
            <w:tcW w:w="2694" w:type="dxa"/>
          </w:tcPr>
          <w:p w14:paraId="4789B005" w14:textId="40E781E1" w:rsidR="008D24B7" w:rsidRPr="000E2EDD" w:rsidRDefault="008D24B7" w:rsidP="008D24B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3.1. Structura internă a Terrei. Minerale și roci</w:t>
            </w:r>
          </w:p>
        </w:tc>
        <w:tc>
          <w:tcPr>
            <w:tcW w:w="1984" w:type="dxa"/>
          </w:tcPr>
          <w:p w14:paraId="0832998B" w14:textId="0560E0C0" w:rsidR="008D24B7" w:rsidRPr="000E2EDD" w:rsidRDefault="008D24B7" w:rsidP="008D24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1.1, 1.2, 1.3, 1.4, 2.1, 3.1, 4.1</w:t>
            </w:r>
          </w:p>
        </w:tc>
        <w:tc>
          <w:tcPr>
            <w:tcW w:w="2835" w:type="dxa"/>
          </w:tcPr>
          <w:p w14:paraId="76DC3800" w14:textId="13A5FE6C" w:rsidR="008D24B7" w:rsidRPr="000E2EDD" w:rsidRDefault="008D24B7" w:rsidP="008D24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caracterizarea structurii interne concentrice a Pământului: scoarță/litogrenă (continentală și mecanică/oceanică), manta (superioară/astenosferă și inferioară) și nucleu (extern lichid și intern solid);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identificarea principalelor discontinuități (Mohorovičić, Gutenberg, Wiechert-Lehmann);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clasificarea rocilor după origine: magmatice (plutonice - granit, vulcanice - bazalt), sedimentaire (dteritice - gresie, organogene - calcar, chimice - sare) și metamorfice (șisturi, marmură);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analizarea compoziției chimice a scoarței și recunoașterea mineralelor/rocilor uzuale.</w:t>
            </w:r>
          </w:p>
        </w:tc>
        <w:tc>
          <w:tcPr>
            <w:tcW w:w="1560" w:type="dxa"/>
          </w:tcPr>
          <w:p w14:paraId="098F9CC9" w14:textId="3BB60CA6" w:rsidR="008D24B7" w:rsidRPr="000E2EDD" w:rsidRDefault="008D24B7" w:rsidP="008D24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conversația euristică;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observația dirijată pe eșantioane de roci;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clasificarea și analiza schemelor;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exercițiul aplicativ.</w:t>
            </w:r>
          </w:p>
        </w:tc>
        <w:tc>
          <w:tcPr>
            <w:tcW w:w="1559" w:type="dxa"/>
          </w:tcPr>
          <w:p w14:paraId="4312056D" w14:textId="4EB2952A" w:rsidR="008D24B7" w:rsidRPr="000E2EDD" w:rsidRDefault="008D24B7" w:rsidP="008D24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grupe.</w:t>
            </w:r>
          </w:p>
        </w:tc>
        <w:tc>
          <w:tcPr>
            <w:tcW w:w="1559" w:type="dxa"/>
          </w:tcPr>
          <w:p w14:paraId="652877AC" w14:textId="77777777" w:rsidR="006375AA" w:rsidRPr="000E2EDD" w:rsidRDefault="006375AA" w:rsidP="006375AA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5C83FA0B" w14:textId="77777777" w:rsidR="006375AA" w:rsidRPr="000E2EDD" w:rsidRDefault="006375AA" w:rsidP="006375A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45CDE941" w14:textId="15FFFBA7" w:rsidR="008D24B7" w:rsidRPr="000E2EDD" w:rsidRDefault="008D24B7" w:rsidP="008D24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Colecția școlară de minerale și roci;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Schema structurii interne a Pământului;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Manualul de Geografie;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Lupe, fișe de identificare.</w:t>
            </w:r>
          </w:p>
        </w:tc>
        <w:tc>
          <w:tcPr>
            <w:tcW w:w="1134" w:type="dxa"/>
          </w:tcPr>
          <w:p w14:paraId="077A490B" w14:textId="1E966702" w:rsidR="008D24B7" w:rsidRPr="000E2EDD" w:rsidRDefault="00BD0126" w:rsidP="008D24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1418" w:type="dxa"/>
          </w:tcPr>
          <w:p w14:paraId="590F99CD" w14:textId="08687BE8" w:rsidR="008D24B7" w:rsidRPr="000E2EDD" w:rsidRDefault="008D24B7" w:rsidP="008D24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 formativă (identificarea rocilor din colecție);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fișă de lucru individuală.</w:t>
            </w:r>
          </w:p>
        </w:tc>
        <w:tc>
          <w:tcPr>
            <w:tcW w:w="992" w:type="dxa"/>
          </w:tcPr>
          <w:p w14:paraId="468C213E" w14:textId="77777777" w:rsidR="008D24B7" w:rsidRPr="000E2EDD" w:rsidRDefault="008D24B7" w:rsidP="008D24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D24B7" w:rsidRPr="000E2EDD" w14:paraId="272D4042" w14:textId="77777777" w:rsidTr="00521F89">
        <w:tc>
          <w:tcPr>
            <w:tcW w:w="2694" w:type="dxa"/>
          </w:tcPr>
          <w:p w14:paraId="775199E7" w14:textId="50480A88" w:rsidR="008D24B7" w:rsidRPr="000E2EDD" w:rsidRDefault="008D24B7" w:rsidP="008D24B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3.2. Dinamica internă a Terrei și fenomene asociate</w:t>
            </w:r>
          </w:p>
        </w:tc>
        <w:tc>
          <w:tcPr>
            <w:tcW w:w="1984" w:type="dxa"/>
          </w:tcPr>
          <w:p w14:paraId="108A2ACE" w14:textId="7A291DA6" w:rsidR="008D24B7" w:rsidRPr="000E2EDD" w:rsidRDefault="008D24B7" w:rsidP="008D24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1.1, 1.2, 2.1, 3.1, 3.3, </w:t>
            </w:r>
            <w:r w:rsidR="004A2064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3.4, 4.3</w:t>
            </w:r>
          </w:p>
        </w:tc>
        <w:tc>
          <w:tcPr>
            <w:tcW w:w="2835" w:type="dxa"/>
          </w:tcPr>
          <w:p w14:paraId="64930A16" w14:textId="0AF4DA9D" w:rsidR="008D24B7" w:rsidRPr="000E2EDD" w:rsidRDefault="008D24B7" w:rsidP="008D24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prezentarea teoriei tectonicii plăcilor (deriva continentelor - Wegener, expansiunea fundului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oceanic);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identificarea plăcilor tectonice majore și microplăcilor și analizarea tipurilor de limite: convergente (subducție, coliziune), divergente (rifturi) și de transformare (falii de alunecare);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caracterizarea mișcărilor orogene (formarea munților de încrețire) și epirogene (înălțări/coborâri ale uscatului, transgresiuni/regresiuni marine);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analizarea fenomenelor plutonice (magmatism intruziv - batolite, lacolite) și vulcanice.</w:t>
            </w:r>
          </w:p>
        </w:tc>
        <w:tc>
          <w:tcPr>
            <w:tcW w:w="1560" w:type="dxa"/>
          </w:tcPr>
          <w:p w14:paraId="77F6E520" w14:textId="5F9A924B" w:rsidR="008D24B7" w:rsidRPr="000E2EDD" w:rsidRDefault="008D24B7" w:rsidP="008D24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explicația;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învățarea prin descoperire;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analiza hărților tectonice și a imaginilor satelitare;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problematizarea.</w:t>
            </w:r>
          </w:p>
        </w:tc>
        <w:tc>
          <w:tcPr>
            <w:tcW w:w="1559" w:type="dxa"/>
          </w:tcPr>
          <w:p w14:paraId="55C0F57C" w14:textId="21F99F52" w:rsidR="008D24B7" w:rsidRPr="000E2EDD" w:rsidRDefault="008D24B7" w:rsidP="008D24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pe grupe;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frontal;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individual.</w:t>
            </w:r>
          </w:p>
        </w:tc>
        <w:tc>
          <w:tcPr>
            <w:tcW w:w="1559" w:type="dxa"/>
          </w:tcPr>
          <w:p w14:paraId="4E1C5BCD" w14:textId="77777777" w:rsidR="006375AA" w:rsidRPr="000E2EDD" w:rsidRDefault="006375AA" w:rsidP="006375AA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 xml:space="preserve">- Manualul de Geografie, clasa a IX-a (Editura </w:t>
            </w:r>
            <w:r w:rsidRPr="000E2EDD">
              <w:rPr>
                <w:lang w:val="ro-RO"/>
              </w:rPr>
              <w:lastRenderedPageBreak/>
              <w:t>LITERA, 2026);</w:t>
            </w:r>
          </w:p>
          <w:p w14:paraId="30FA9F37" w14:textId="77777777" w:rsidR="006375AA" w:rsidRPr="000E2EDD" w:rsidRDefault="006375AA" w:rsidP="006375A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26D5E1D2" w14:textId="50D6EB62" w:rsidR="008D24B7" w:rsidRPr="000E2EDD" w:rsidRDefault="008D24B7" w:rsidP="008D24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Harta plăcilor tectonice ale lumii;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Blocdiagrame cu zone de subducție și rifturi;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Prezentare multimedia / simulări 3D</w:t>
            </w:r>
            <w:r w:rsidR="006375AA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134" w:type="dxa"/>
          </w:tcPr>
          <w:p w14:paraId="7644EFCE" w14:textId="02E86421" w:rsidR="008D24B7" w:rsidRPr="000E2EDD" w:rsidRDefault="008D24B7" w:rsidP="008D24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04DBF3AB" w14:textId="070AC7FE" w:rsidR="008D24B7" w:rsidRPr="000E2EDD" w:rsidRDefault="008D24B7" w:rsidP="008D24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evaluarea răspunsurilor la cerințele din fișa de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lucru;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051F91E9" w14:textId="77777777" w:rsidR="008D24B7" w:rsidRPr="000E2EDD" w:rsidRDefault="008D24B7" w:rsidP="008D24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D24B7" w:rsidRPr="000E2EDD" w14:paraId="0582AB01" w14:textId="77777777" w:rsidTr="00521F89">
        <w:tc>
          <w:tcPr>
            <w:tcW w:w="2694" w:type="dxa"/>
          </w:tcPr>
          <w:p w14:paraId="5A62C7EC" w14:textId="116C9C1E" w:rsidR="008D24B7" w:rsidRPr="000E2EDD" w:rsidRDefault="008D24B7" w:rsidP="008D24B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3.3. Hazarduri endogene. Seismicitatea și vulcanismul</w:t>
            </w:r>
          </w:p>
        </w:tc>
        <w:tc>
          <w:tcPr>
            <w:tcW w:w="1984" w:type="dxa"/>
          </w:tcPr>
          <w:p w14:paraId="1A9C936F" w14:textId="4F99A3DF" w:rsidR="008D24B7" w:rsidRPr="000E2EDD" w:rsidRDefault="008D24B7" w:rsidP="008D24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1.1, 1.2, </w:t>
            </w:r>
            <w:r w:rsidR="004A2064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2.2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3.2, 4.1, 4.2</w:t>
            </w:r>
          </w:p>
        </w:tc>
        <w:tc>
          <w:tcPr>
            <w:tcW w:w="2835" w:type="dxa"/>
          </w:tcPr>
          <w:p w14:paraId="09E157D0" w14:textId="7B2FCA72" w:rsidR="008D24B7" w:rsidRPr="000E2EDD" w:rsidRDefault="008D24B7" w:rsidP="008D24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definirea seismicității (focar/hipocentru, epicentru, unde seismice P, S, L) și măsurarea cutremurelor (Scara Richter - magnitudine, Scara Mercalli - intensitate);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identificarea principalelor centuri seismice și vulcanice ale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globului (Cercul de Foc al Pacificului, Marea Mediterană-Himalaya);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analizarea tipurilor de erupții vulcanice (efuzive, explozive) și a produselor vulcanice (lava, gaze, piroclaste, laharuri);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formularea regulilor de comportament individual și comunitar înainte, în timpul și după producerea unui cutremur (proiect/campanie de prevenție).</w:t>
            </w:r>
          </w:p>
        </w:tc>
        <w:tc>
          <w:tcPr>
            <w:tcW w:w="1560" w:type="dxa"/>
          </w:tcPr>
          <w:p w14:paraId="24F278EB" w14:textId="2011BA04" w:rsidR="008D24B7" w:rsidRPr="000E2EDD" w:rsidRDefault="008D24B7" w:rsidP="008D24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studiul de caz;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vizionarea de materiale video despre seisme/vulcano-hazard;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jocul de rol / simularea de evacuare;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dezbaterea.</w:t>
            </w:r>
          </w:p>
        </w:tc>
        <w:tc>
          <w:tcPr>
            <w:tcW w:w="1559" w:type="dxa"/>
          </w:tcPr>
          <w:p w14:paraId="05158540" w14:textId="758C7F78" w:rsidR="008D24B7" w:rsidRPr="000E2EDD" w:rsidRDefault="008D24B7" w:rsidP="008D24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pe grupe;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frontal;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individual.</w:t>
            </w:r>
          </w:p>
        </w:tc>
        <w:tc>
          <w:tcPr>
            <w:tcW w:w="1559" w:type="dxa"/>
          </w:tcPr>
          <w:p w14:paraId="19BACF5C" w14:textId="77777777" w:rsidR="006375AA" w:rsidRPr="000E2EDD" w:rsidRDefault="006375AA" w:rsidP="006375AA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2EB1AFC0" w14:textId="77777777" w:rsidR="006375AA" w:rsidRPr="000E2EDD" w:rsidRDefault="006375AA" w:rsidP="006375A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62445CAA" w14:textId="2FABA49B" w:rsidR="008D24B7" w:rsidRPr="000E2EDD" w:rsidRDefault="008D24B7" w:rsidP="008D24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Harta seismicității și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vulcanismului global;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Ghiduri de prevenire și protecție la cutremur (IGSU);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Platforme online (Global Volcanism Program)</w:t>
            </w:r>
            <w:r w:rsidR="006375AA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134" w:type="dxa"/>
          </w:tcPr>
          <w:p w14:paraId="73A3D0E7" w14:textId="491E9428" w:rsidR="008D24B7" w:rsidRPr="000E2EDD" w:rsidRDefault="008D24B7" w:rsidP="008D24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1709C060" w14:textId="26E4C7B1" w:rsidR="008D24B7" w:rsidRPr="000E2EDD" w:rsidRDefault="008D24B7" w:rsidP="008D24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campaniei de prevenție / afișului realizat pe grupe;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evaluare formativă prin chestionar grilă.</w:t>
            </w:r>
          </w:p>
        </w:tc>
        <w:tc>
          <w:tcPr>
            <w:tcW w:w="992" w:type="dxa"/>
          </w:tcPr>
          <w:p w14:paraId="6C25E9AE" w14:textId="77777777" w:rsidR="008D24B7" w:rsidRPr="000E2EDD" w:rsidRDefault="008D24B7" w:rsidP="008D24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362836EE" w14:textId="77777777" w:rsidR="00521F89" w:rsidRPr="000E2EDD" w:rsidRDefault="00521F89" w:rsidP="00521F89">
      <w:pPr>
        <w:rPr>
          <w:rFonts w:ascii="Times New Roman" w:hAnsi="Times New Roman" w:cs="Times New Roman"/>
          <w:sz w:val="24"/>
          <w:szCs w:val="24"/>
        </w:rPr>
      </w:pPr>
    </w:p>
    <w:p w14:paraId="5C1E69B6" w14:textId="77777777" w:rsidR="00C15A30" w:rsidRPr="000E2EDD" w:rsidRDefault="00521F89" w:rsidP="005C0EBC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0E2EDD">
        <w:rPr>
          <w:rFonts w:ascii="Times New Roman" w:hAnsi="Times New Roman" w:cs="Times New Roman"/>
          <w:sz w:val="24"/>
          <w:szCs w:val="24"/>
        </w:rPr>
        <w:t xml:space="preserve"> </w:t>
      </w:r>
      <w:r w:rsidR="00C15A30" w:rsidRPr="000E2EDD">
        <w:rPr>
          <w:rFonts w:ascii="Times New Roman" w:hAnsi="Times New Roman" w:cs="Times New Roman"/>
          <w:sz w:val="24"/>
          <w:szCs w:val="24"/>
        </w:rPr>
        <w:t xml:space="preserve">RELIEFUL – ELEMENT SUPORT AL DEZVOLTĂRII SOCIETĂȚII UMANE </w:t>
      </w:r>
    </w:p>
    <w:p w14:paraId="2FB22AC8" w14:textId="43CCFD1D" w:rsidR="00521F89" w:rsidRPr="000E2EDD" w:rsidRDefault="00521F89" w:rsidP="005C0EBC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sz w:val="24"/>
          <w:szCs w:val="24"/>
        </w:rPr>
        <w:t>Număr de ore alocate:</w:t>
      </w:r>
      <w:r w:rsidR="001269D8" w:rsidRPr="000E2EDD">
        <w:rPr>
          <w:rFonts w:ascii="Times New Roman" w:hAnsi="Times New Roman" w:cs="Times New Roman"/>
          <w:sz w:val="24"/>
          <w:szCs w:val="24"/>
        </w:rPr>
        <w:t xml:space="preserve"> </w:t>
      </w:r>
      <w:r w:rsidR="00BD0126" w:rsidRPr="000E2EDD">
        <w:rPr>
          <w:rFonts w:ascii="Times New Roman" w:hAnsi="Times New Roman" w:cs="Times New Roman"/>
          <w:sz w:val="24"/>
          <w:szCs w:val="24"/>
        </w:rPr>
        <w:t>5</w:t>
      </w: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521F89" w:rsidRPr="000E2EDD" w14:paraId="46023691" w14:textId="77777777" w:rsidTr="00521F89">
        <w:trPr>
          <w:trHeight w:val="288"/>
        </w:trPr>
        <w:tc>
          <w:tcPr>
            <w:tcW w:w="2694" w:type="dxa"/>
            <w:vMerge w:val="restart"/>
          </w:tcPr>
          <w:p w14:paraId="61201325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68B6023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Conținuturi</w:t>
            </w:r>
          </w:p>
          <w:p w14:paraId="4BF3F58E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(detalieri)</w:t>
            </w:r>
          </w:p>
        </w:tc>
        <w:tc>
          <w:tcPr>
            <w:tcW w:w="1984" w:type="dxa"/>
            <w:vMerge w:val="restart"/>
          </w:tcPr>
          <w:p w14:paraId="6920366E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3D4FEBE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6D3D7E43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B21B5DE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14:paraId="074AE449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418" w:type="dxa"/>
            <w:vMerge w:val="restart"/>
          </w:tcPr>
          <w:p w14:paraId="5F2487E1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77DA7E5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992" w:type="dxa"/>
            <w:vMerge w:val="restart"/>
          </w:tcPr>
          <w:p w14:paraId="4A9EB7E9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Obs. </w:t>
            </w:r>
          </w:p>
        </w:tc>
      </w:tr>
      <w:tr w:rsidR="00521F89" w:rsidRPr="000E2EDD" w14:paraId="54480CBD" w14:textId="77777777" w:rsidTr="00521F89">
        <w:trPr>
          <w:trHeight w:val="540"/>
        </w:trPr>
        <w:tc>
          <w:tcPr>
            <w:tcW w:w="2694" w:type="dxa"/>
            <w:vMerge/>
          </w:tcPr>
          <w:p w14:paraId="5DF4391B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Merge/>
          </w:tcPr>
          <w:p w14:paraId="7D3FB83E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vMerge/>
          </w:tcPr>
          <w:p w14:paraId="108C10E5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60" w:type="dxa"/>
          </w:tcPr>
          <w:p w14:paraId="6870EA18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Metode și procedee</w:t>
            </w:r>
          </w:p>
        </w:tc>
        <w:tc>
          <w:tcPr>
            <w:tcW w:w="1559" w:type="dxa"/>
          </w:tcPr>
          <w:p w14:paraId="4ED190CE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Forme de organizare</w:t>
            </w:r>
          </w:p>
        </w:tc>
        <w:tc>
          <w:tcPr>
            <w:tcW w:w="1559" w:type="dxa"/>
          </w:tcPr>
          <w:p w14:paraId="58AD12DD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Materiale didactice</w:t>
            </w:r>
          </w:p>
        </w:tc>
        <w:tc>
          <w:tcPr>
            <w:tcW w:w="1134" w:type="dxa"/>
          </w:tcPr>
          <w:p w14:paraId="02B994EF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Timp </w:t>
            </w:r>
          </w:p>
          <w:p w14:paraId="249356D7" w14:textId="77777777" w:rsidR="00521F89" w:rsidRPr="000E2ED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(nr. de ore)</w:t>
            </w:r>
          </w:p>
        </w:tc>
        <w:tc>
          <w:tcPr>
            <w:tcW w:w="1418" w:type="dxa"/>
            <w:vMerge/>
          </w:tcPr>
          <w:p w14:paraId="43772A8F" w14:textId="77777777" w:rsidR="00521F89" w:rsidRPr="000E2EDD" w:rsidRDefault="00521F89" w:rsidP="00041F2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vMerge/>
          </w:tcPr>
          <w:p w14:paraId="4DA8801F" w14:textId="77777777" w:rsidR="00521F89" w:rsidRPr="000E2EDD" w:rsidRDefault="00521F89" w:rsidP="00041F2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5348A" w:rsidRPr="000E2EDD" w14:paraId="40B9711C" w14:textId="77777777" w:rsidTr="00521F89">
        <w:tc>
          <w:tcPr>
            <w:tcW w:w="2694" w:type="dxa"/>
          </w:tcPr>
          <w:p w14:paraId="6B1D8294" w14:textId="58D0C56E" w:rsidR="00D5348A" w:rsidRPr="000E2EDD" w:rsidRDefault="00D5348A" w:rsidP="00D5348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4.1. Forme majore ale reliefului terestru</w:t>
            </w:r>
          </w:p>
        </w:tc>
        <w:tc>
          <w:tcPr>
            <w:tcW w:w="1984" w:type="dxa"/>
          </w:tcPr>
          <w:p w14:paraId="66275263" w14:textId="2B9E6C2D" w:rsidR="00D5348A" w:rsidRPr="000E2EDD" w:rsidRDefault="00D5348A" w:rsidP="00D53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1.1, 1.2, 1.3, 1.4, 2.1, 2.2, 3.1, 3.2, 4.1, 4.2</w:t>
            </w:r>
          </w:p>
        </w:tc>
        <w:tc>
          <w:tcPr>
            <w:tcW w:w="2835" w:type="dxa"/>
          </w:tcPr>
          <w:p w14:paraId="1659C7C9" w14:textId="54DF1586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caracterizarea mezo- și macroformelor de relief ale uscatului: munți (tineri și vechi), podișuri, dealuri, câmpii;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analizarea treptelor hipsometrice și a curbei hipsografice a Terrei;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caracterizarea formelor majore ale reliefului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bazinelor oceanice: platforma continentală (șelful), abruptul/taluzul continental, piemontul continental, câmpia abisală, dorsalele medio-oceanice și fosele oceanice (gropi abisale);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repartiției spațiale a reliefului terestru și oceanic pe baza suporturilor cartografice.</w:t>
            </w:r>
          </w:p>
        </w:tc>
        <w:tc>
          <w:tcPr>
            <w:tcW w:w="1560" w:type="dxa"/>
          </w:tcPr>
          <w:p w14:paraId="0D522FC8" w14:textId="5983F974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conversația euristică;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pe hartă și pe blocdiagrame;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comparația;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exercițiul de citire a graficelor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(curba hipsografică).</w:t>
            </w:r>
          </w:p>
        </w:tc>
        <w:tc>
          <w:tcPr>
            <w:tcW w:w="1559" w:type="dxa"/>
          </w:tcPr>
          <w:p w14:paraId="24FFC341" w14:textId="7274470F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frontal;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perechi.</w:t>
            </w:r>
          </w:p>
        </w:tc>
        <w:tc>
          <w:tcPr>
            <w:tcW w:w="1559" w:type="dxa"/>
          </w:tcPr>
          <w:p w14:paraId="5256FCB9" w14:textId="77777777" w:rsidR="00E75D76" w:rsidRPr="000E2EDD" w:rsidRDefault="00E75D76" w:rsidP="00E75D76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6E2A18C0" w14:textId="77777777" w:rsidR="00E75D76" w:rsidRPr="000E2EDD" w:rsidRDefault="00E75D76" w:rsidP="00E75D7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4CD463C1" w14:textId="3AE7BDCD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Harta fizică a lumii /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Atlase geografice;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Blocdiagrama reliefului oceanic;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Curba hipsografică a Terrei</w:t>
            </w:r>
            <w:r w:rsidR="00E75D76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134" w:type="dxa"/>
          </w:tcPr>
          <w:p w14:paraId="0B03B7A3" w14:textId="78FC81EB" w:rsidR="00D5348A" w:rsidRPr="000E2EDD" w:rsidRDefault="00D5348A" w:rsidP="00D53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414C02B4" w14:textId="4CB6987E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 formativă (completarea fișei cu unitățile majore de relief);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1C10848A" w14:textId="77777777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5348A" w:rsidRPr="000E2EDD" w14:paraId="1A50ECC9" w14:textId="77777777" w:rsidTr="00521F89">
        <w:tc>
          <w:tcPr>
            <w:tcW w:w="2694" w:type="dxa"/>
          </w:tcPr>
          <w:p w14:paraId="7EA8C20F" w14:textId="3B40D970" w:rsidR="00D5348A" w:rsidRPr="000E2EDD" w:rsidRDefault="00D5348A" w:rsidP="00D534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4.2. Procese de modelare a suprafeței scoarței terestre</w:t>
            </w:r>
          </w:p>
        </w:tc>
        <w:tc>
          <w:tcPr>
            <w:tcW w:w="1984" w:type="dxa"/>
          </w:tcPr>
          <w:p w14:paraId="2B29B78E" w14:textId="26AEB7A0" w:rsidR="00D5348A" w:rsidRPr="000E2EDD" w:rsidRDefault="00D5348A" w:rsidP="00D53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1.1, 1.2, 2.1, 3.1, 3.2, 3.3, 4.2, 5.2</w:t>
            </w:r>
          </w:p>
        </w:tc>
        <w:tc>
          <w:tcPr>
            <w:tcW w:w="2835" w:type="dxa"/>
          </w:tcPr>
          <w:p w14:paraId="2A3AB88B" w14:textId="1EC02BAA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 proceselor fizico-chimice de meteorizare (dezagregare prin insolație, îngheț-dezgheț, cristalizare și alterare chimică - oxidare, carbonatare, hidratare, hidroliză);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caracterizarea proceselor gravitaționale (prăbușiri, alunecări de teren, curgeri noroioase, solifluxiune, sufoziune, tasare);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analizarea proceselor dinamice determinate de agenți externi: acțiunea apei pluviale (șiroire, torențialitate, ravinare), apelor curgătoare (eroziune, transport, acumulare fluvială), mării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(abraziune, acumulare litorală), ghețarilor (exarație, transport, acumulare morenică) și vântului (deflație, coraziune, acumulare eoliană).</w:t>
            </w:r>
          </w:p>
        </w:tc>
        <w:tc>
          <w:tcPr>
            <w:tcW w:w="1560" w:type="dxa"/>
          </w:tcPr>
          <w:p w14:paraId="29C67627" w14:textId="3E343519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explicația;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observația pe imagini și pe teren;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procesuală cauză-efect;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problematizarea.</w:t>
            </w:r>
          </w:p>
        </w:tc>
        <w:tc>
          <w:tcPr>
            <w:tcW w:w="1559" w:type="dxa"/>
          </w:tcPr>
          <w:p w14:paraId="3DAF7ED9" w14:textId="50794BDA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grupe;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individual.</w:t>
            </w:r>
          </w:p>
        </w:tc>
        <w:tc>
          <w:tcPr>
            <w:tcW w:w="1559" w:type="dxa"/>
          </w:tcPr>
          <w:p w14:paraId="60046BE5" w14:textId="77777777" w:rsidR="00E75D76" w:rsidRPr="000E2EDD" w:rsidRDefault="00E75D76" w:rsidP="00E75D76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24AC0AA2" w14:textId="77777777" w:rsidR="00E75D76" w:rsidRPr="000E2EDD" w:rsidRDefault="00E75D76" w:rsidP="00E75D7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097EDD36" w14:textId="02DB520E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Fotografii și blocdiagrame cu procese geomorfologice;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Exemple de piese/modele de degradare a rocilor</w:t>
            </w:r>
            <w:r w:rsidR="00E75D76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134" w:type="dxa"/>
          </w:tcPr>
          <w:p w14:paraId="62F906D4" w14:textId="551A312E" w:rsidR="00D5348A" w:rsidRPr="000E2EDD" w:rsidRDefault="00BD0126" w:rsidP="00D53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1418" w:type="dxa"/>
          </w:tcPr>
          <w:p w14:paraId="44C1EC2E" w14:textId="550A8904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fișei de caracterizare a proceselor geomorfologice;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verificare orală.</w:t>
            </w:r>
          </w:p>
        </w:tc>
        <w:tc>
          <w:tcPr>
            <w:tcW w:w="992" w:type="dxa"/>
          </w:tcPr>
          <w:p w14:paraId="5E8E75FA" w14:textId="77777777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5348A" w:rsidRPr="000E2EDD" w14:paraId="339FA8E5" w14:textId="77777777" w:rsidTr="00521F89">
        <w:tc>
          <w:tcPr>
            <w:tcW w:w="2694" w:type="dxa"/>
          </w:tcPr>
          <w:p w14:paraId="2D98A340" w14:textId="53BAD36E" w:rsidR="00D5348A" w:rsidRPr="000E2EDD" w:rsidRDefault="00D5348A" w:rsidP="00D534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4.3. Tipuri reprezentative de relief și favorabilitatea pentru locuire. Relieful fluvial, litoral și carstic</w:t>
            </w:r>
          </w:p>
        </w:tc>
        <w:tc>
          <w:tcPr>
            <w:tcW w:w="1984" w:type="dxa"/>
          </w:tcPr>
          <w:p w14:paraId="53BBABFC" w14:textId="67F6757F" w:rsidR="00D5348A" w:rsidRPr="000E2EDD" w:rsidRDefault="00D5348A" w:rsidP="00D5348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1.1, 1.2, 2.1, 3.1, 3.2, 3.4, 4.1, 4.3, 5.1</w:t>
            </w:r>
          </w:p>
        </w:tc>
        <w:tc>
          <w:tcPr>
            <w:tcW w:w="2835" w:type="dxa"/>
          </w:tcPr>
          <w:p w14:paraId="7CEF0D6E" w14:textId="31B3C434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caracterizarea reliefului fluvial (văi, terase, lunci, delte, estuare) și a favorabilității pentru așezări și agricultură;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caracterizarea reliefului litoral (faleze, plaje, cordoane de nisip, lagune, limane) și a valorificării economice (porturi, turism);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caracterizarea reliefului carstic (exocarst: lapiezuri, doline, polii, chei; endocarst: peșteri, stalactite, stalagmite) și a riscurilor/oportunităților specifice (turism, lipsa apei de suprafață);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evaluarea favorabilității și restrictivității diferitelor tipuri de relief pentru comunitățile umane.</w:t>
            </w:r>
          </w:p>
        </w:tc>
        <w:tc>
          <w:tcPr>
            <w:tcW w:w="1560" w:type="dxa"/>
          </w:tcPr>
          <w:p w14:paraId="79E32A85" w14:textId="7A4F8152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 comparativă;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studiul de caz;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investigația digitală (Google Earth);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dezbaterea academică.</w:t>
            </w:r>
          </w:p>
        </w:tc>
        <w:tc>
          <w:tcPr>
            <w:tcW w:w="1559" w:type="dxa"/>
          </w:tcPr>
          <w:p w14:paraId="1AE3305F" w14:textId="2C2FA37A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pe grupe;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frontal.</w:t>
            </w:r>
          </w:p>
        </w:tc>
        <w:tc>
          <w:tcPr>
            <w:tcW w:w="1559" w:type="dxa"/>
          </w:tcPr>
          <w:p w14:paraId="32E79F8E" w14:textId="77777777" w:rsidR="00E75D76" w:rsidRPr="000E2EDD" w:rsidRDefault="00E75D76" w:rsidP="00E75D76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7AE0D477" w14:textId="77777777" w:rsidR="00E75D76" w:rsidRPr="000E2EDD" w:rsidRDefault="00E75D76" w:rsidP="00E75D7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66CA5792" w14:textId="5AA7A357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Hărți morfologice și imagini ale reliefului carstic, fluvial și litoral;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Aplicația Google Earth / Google Maps</w:t>
            </w:r>
            <w:r w:rsidR="00E75D76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134" w:type="dxa"/>
          </w:tcPr>
          <w:p w14:paraId="7B8E6D67" w14:textId="2A021F48" w:rsidR="00D5348A" w:rsidRPr="000E2EDD" w:rsidRDefault="00D5348A" w:rsidP="00D53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418" w:type="dxa"/>
          </w:tcPr>
          <w:p w14:paraId="73D7C1B7" w14:textId="2171C2DB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proiectului/posterului pe grupe privind tipurile de relief;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372F7B73" w14:textId="77777777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5348A" w:rsidRPr="000E2EDD" w14:paraId="54C1B95E" w14:textId="77777777" w:rsidTr="00521F89">
        <w:tc>
          <w:tcPr>
            <w:tcW w:w="2694" w:type="dxa"/>
          </w:tcPr>
          <w:p w14:paraId="0C5A3959" w14:textId="789869D2" w:rsidR="00D5348A" w:rsidRPr="000E2EDD" w:rsidRDefault="00D5348A" w:rsidP="00D5348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4.4. Aplicație practică. Relieful orizontului </w:t>
            </w: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local – factor de favorabilitate sau de restrictivitate pentru comunitate</w:t>
            </w:r>
          </w:p>
        </w:tc>
        <w:tc>
          <w:tcPr>
            <w:tcW w:w="1984" w:type="dxa"/>
          </w:tcPr>
          <w:p w14:paraId="7C56CFD0" w14:textId="54F52FCA" w:rsidR="00D5348A" w:rsidRPr="000E2EDD" w:rsidRDefault="00D5348A" w:rsidP="00D53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1.1, 1.2, 1.3, 1.4, 2.1, 2.2, 2.5., 3.1,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3.2, 3.3, 3.4, 4.1, 4.2, 4.3, 4.4, 4.5, 5.2, 5.5</w:t>
            </w:r>
          </w:p>
        </w:tc>
        <w:tc>
          <w:tcPr>
            <w:tcW w:w="2835" w:type="dxa"/>
          </w:tcPr>
          <w:p w14:paraId="296F5F84" w14:textId="3B3992EA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- identificarea formelor de relief și a proceselor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geomorfologice din orizontul local (comuna/orașul și împrejurimile);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evaluarea pantelor, gradului de fragmentare și stabilității terenurilor din localitate folosind hărți/aplicații GPS/GIS;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identificarea zonelor expuse riscurilor geomorfologice (alunecări de teren, eroziune de versant, inundații pe lunci);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propunerea unor lucrări de amenajare geomorfologică și de stabilizare a terenurilor (ziduri de sprijin, împăduriri, drenaje) relevante pentru comunitatea locală.</w:t>
            </w:r>
          </w:p>
        </w:tc>
        <w:tc>
          <w:tcPr>
            <w:tcW w:w="1560" w:type="dxa"/>
          </w:tcPr>
          <w:p w14:paraId="30B015A8" w14:textId="04A5B928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- aplicația practică de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teren / investigația locală;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lucrul în echipă;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de risc geomorfologic;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dezbaterea civică.</w:t>
            </w:r>
          </w:p>
        </w:tc>
        <w:tc>
          <w:tcPr>
            <w:tcW w:w="1559" w:type="dxa"/>
          </w:tcPr>
          <w:p w14:paraId="6E3BAB8A" w14:textId="40894BC8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pe echipe/grupe;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activitate de teren/școală;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individual.</w:t>
            </w:r>
          </w:p>
        </w:tc>
        <w:tc>
          <w:tcPr>
            <w:tcW w:w="1559" w:type="dxa"/>
          </w:tcPr>
          <w:p w14:paraId="6C32151F" w14:textId="77777777" w:rsidR="00E75D76" w:rsidRPr="000E2EDD" w:rsidRDefault="00E75D76" w:rsidP="00E75D76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lastRenderedPageBreak/>
              <w:t xml:space="preserve">- Manualul de Geografie, </w:t>
            </w:r>
            <w:r w:rsidRPr="000E2EDD">
              <w:rPr>
                <w:lang w:val="ro-RO"/>
              </w:rPr>
              <w:lastRenderedPageBreak/>
              <w:t>clasa a IX-a (Editura LITERA, 2026);</w:t>
            </w:r>
          </w:p>
          <w:p w14:paraId="58614244" w14:textId="77777777" w:rsidR="00E75D76" w:rsidRPr="000E2EDD" w:rsidRDefault="00E75D76" w:rsidP="00E75D7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0230C15A" w14:textId="54410D12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Harta topografică locală / Planul de urbanism (PUG);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Aplicații smartphone (GPS, Google Earth);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Fișe de observație pe teren.</w:t>
            </w:r>
          </w:p>
        </w:tc>
        <w:tc>
          <w:tcPr>
            <w:tcW w:w="1134" w:type="dxa"/>
          </w:tcPr>
          <w:p w14:paraId="237642AF" w14:textId="22BC034E" w:rsidR="00D5348A" w:rsidRPr="000E2EDD" w:rsidRDefault="00D5348A" w:rsidP="00D53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0AE8F4C5" w14:textId="640ABE29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raportului/s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chiței practice a orizontului local (portofoliu);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autoevaluare și interevaluare.</w:t>
            </w:r>
          </w:p>
        </w:tc>
        <w:tc>
          <w:tcPr>
            <w:tcW w:w="992" w:type="dxa"/>
          </w:tcPr>
          <w:p w14:paraId="2602CEBC" w14:textId="77777777" w:rsidR="00D5348A" w:rsidRPr="000E2EDD" w:rsidRDefault="00D5348A" w:rsidP="00D5348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4DEDB846" w14:textId="77777777" w:rsidR="00521F89" w:rsidRPr="000E2EDD" w:rsidRDefault="00521F89" w:rsidP="00521F89">
      <w:pPr>
        <w:rPr>
          <w:rFonts w:ascii="Times New Roman" w:hAnsi="Times New Roman" w:cs="Times New Roman"/>
          <w:sz w:val="24"/>
          <w:szCs w:val="24"/>
        </w:rPr>
      </w:pPr>
    </w:p>
    <w:p w14:paraId="33C32C46" w14:textId="77777777" w:rsidR="00141FBD" w:rsidRPr="000E2EDD" w:rsidRDefault="00141FBD" w:rsidP="005C0EBC">
      <w:pPr>
        <w:rPr>
          <w:rFonts w:ascii="Times New Roman" w:hAnsi="Times New Roman" w:cs="Times New Roman"/>
          <w:sz w:val="24"/>
          <w:szCs w:val="24"/>
        </w:rPr>
      </w:pPr>
    </w:p>
    <w:p w14:paraId="618640E9" w14:textId="08D53755" w:rsidR="00141FBD" w:rsidRPr="000E2EDD" w:rsidRDefault="00141FBD" w:rsidP="005C0EBC">
      <w:pPr>
        <w:ind w:left="-709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0E2EDD">
        <w:rPr>
          <w:rFonts w:ascii="Times New Roman" w:hAnsi="Times New Roman" w:cs="Times New Roman"/>
          <w:sz w:val="24"/>
          <w:szCs w:val="24"/>
        </w:rPr>
        <w:t xml:space="preserve"> </w:t>
      </w:r>
      <w:r w:rsidR="00030517" w:rsidRPr="000E2EDD">
        <w:rPr>
          <w:rFonts w:ascii="Times New Roman" w:hAnsi="Times New Roman" w:cs="Times New Roman"/>
          <w:sz w:val="24"/>
          <w:szCs w:val="24"/>
        </w:rPr>
        <w:t>ATMOSFERA ȘI SCHIMBĂRILE CLIMATICE</w:t>
      </w:r>
    </w:p>
    <w:p w14:paraId="76750F6C" w14:textId="70D3E997" w:rsidR="00141FBD" w:rsidRPr="000E2EDD" w:rsidRDefault="00141FBD" w:rsidP="005C0EBC">
      <w:pPr>
        <w:ind w:left="-709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sz w:val="24"/>
          <w:szCs w:val="24"/>
        </w:rPr>
        <w:t>Număr de ore alocate:</w:t>
      </w:r>
      <w:r w:rsidR="006B7C39" w:rsidRPr="000E2EDD">
        <w:rPr>
          <w:rFonts w:ascii="Times New Roman" w:hAnsi="Times New Roman" w:cs="Times New Roman"/>
          <w:sz w:val="24"/>
          <w:szCs w:val="24"/>
        </w:rPr>
        <w:t xml:space="preserve"> </w:t>
      </w:r>
      <w:r w:rsidR="00BD0126" w:rsidRPr="000E2EDD">
        <w:rPr>
          <w:rFonts w:ascii="Times New Roman" w:hAnsi="Times New Roman" w:cs="Times New Roman"/>
          <w:sz w:val="24"/>
          <w:szCs w:val="24"/>
        </w:rPr>
        <w:t>5</w:t>
      </w: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5C0EBC" w:rsidRPr="000E2EDD" w14:paraId="3D19C6E8" w14:textId="77777777" w:rsidTr="005C0EBC">
        <w:trPr>
          <w:trHeight w:val="288"/>
        </w:trPr>
        <w:tc>
          <w:tcPr>
            <w:tcW w:w="2694" w:type="dxa"/>
            <w:vMerge w:val="restart"/>
          </w:tcPr>
          <w:p w14:paraId="03DD87D7" w14:textId="77777777" w:rsidR="005C0EBC" w:rsidRPr="000E2ED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4B10245" w14:textId="77777777" w:rsidR="005C0EBC" w:rsidRPr="000E2ED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Conținuturi</w:t>
            </w:r>
          </w:p>
          <w:p w14:paraId="75B0EF9F" w14:textId="77777777" w:rsidR="005C0EBC" w:rsidRPr="000E2ED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(detalieri)</w:t>
            </w:r>
          </w:p>
        </w:tc>
        <w:tc>
          <w:tcPr>
            <w:tcW w:w="1984" w:type="dxa"/>
            <w:vMerge w:val="restart"/>
          </w:tcPr>
          <w:p w14:paraId="1FE5AFCF" w14:textId="77777777" w:rsidR="005C0EBC" w:rsidRPr="000E2ED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9965437" w14:textId="77777777" w:rsidR="005C0EBC" w:rsidRPr="000E2ED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2729AEC7" w14:textId="77777777" w:rsidR="005C0EBC" w:rsidRPr="000E2ED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522D83F" w14:textId="77777777" w:rsidR="005C0EBC" w:rsidRPr="000E2ED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14:paraId="24CE9519" w14:textId="77777777" w:rsidR="005C0EBC" w:rsidRPr="000E2ED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418" w:type="dxa"/>
            <w:vMerge w:val="restart"/>
          </w:tcPr>
          <w:p w14:paraId="243A9A01" w14:textId="77777777" w:rsidR="005C0EBC" w:rsidRPr="000E2ED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732DB7F" w14:textId="77777777" w:rsidR="005C0EBC" w:rsidRPr="000E2ED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992" w:type="dxa"/>
            <w:vMerge w:val="restart"/>
          </w:tcPr>
          <w:p w14:paraId="751B8DBF" w14:textId="77777777" w:rsidR="005C0EBC" w:rsidRPr="000E2ED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OBS:</w:t>
            </w:r>
          </w:p>
        </w:tc>
      </w:tr>
      <w:tr w:rsidR="005C0EBC" w:rsidRPr="000E2EDD" w14:paraId="6FB0484E" w14:textId="77777777" w:rsidTr="005C0EBC">
        <w:trPr>
          <w:trHeight w:val="540"/>
        </w:trPr>
        <w:tc>
          <w:tcPr>
            <w:tcW w:w="2694" w:type="dxa"/>
            <w:vMerge/>
          </w:tcPr>
          <w:p w14:paraId="20F08920" w14:textId="77777777" w:rsidR="005C0EBC" w:rsidRPr="000E2ED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Merge/>
          </w:tcPr>
          <w:p w14:paraId="46C9581B" w14:textId="77777777" w:rsidR="005C0EBC" w:rsidRPr="000E2ED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vMerge/>
          </w:tcPr>
          <w:p w14:paraId="3545E897" w14:textId="77777777" w:rsidR="005C0EBC" w:rsidRPr="000E2ED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60" w:type="dxa"/>
          </w:tcPr>
          <w:p w14:paraId="55F8A818" w14:textId="77777777" w:rsidR="005C0EBC" w:rsidRPr="000E2ED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Metode și procedee</w:t>
            </w:r>
          </w:p>
        </w:tc>
        <w:tc>
          <w:tcPr>
            <w:tcW w:w="1559" w:type="dxa"/>
          </w:tcPr>
          <w:p w14:paraId="3F55863F" w14:textId="77777777" w:rsidR="005C0EBC" w:rsidRPr="000E2ED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Forme de organizare</w:t>
            </w:r>
          </w:p>
        </w:tc>
        <w:tc>
          <w:tcPr>
            <w:tcW w:w="1559" w:type="dxa"/>
          </w:tcPr>
          <w:p w14:paraId="4F0BFD72" w14:textId="77777777" w:rsidR="005C0EBC" w:rsidRPr="000E2ED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Materiale didactice</w:t>
            </w:r>
          </w:p>
        </w:tc>
        <w:tc>
          <w:tcPr>
            <w:tcW w:w="1134" w:type="dxa"/>
          </w:tcPr>
          <w:p w14:paraId="1A06E119" w14:textId="77777777" w:rsidR="005C0EBC" w:rsidRPr="000E2ED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Timp </w:t>
            </w:r>
          </w:p>
          <w:p w14:paraId="14F63807" w14:textId="77777777" w:rsidR="005C0EBC" w:rsidRPr="000E2ED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(nr. de ore)</w:t>
            </w:r>
          </w:p>
        </w:tc>
        <w:tc>
          <w:tcPr>
            <w:tcW w:w="1418" w:type="dxa"/>
            <w:vMerge/>
          </w:tcPr>
          <w:p w14:paraId="44D02402" w14:textId="77777777" w:rsidR="005C0EBC" w:rsidRPr="000E2ED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vMerge/>
          </w:tcPr>
          <w:p w14:paraId="000234CD" w14:textId="77777777" w:rsidR="005C0EBC" w:rsidRPr="000E2ED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85F71" w:rsidRPr="000E2EDD" w14:paraId="58A1270D" w14:textId="77777777" w:rsidTr="005C0EBC">
        <w:tc>
          <w:tcPr>
            <w:tcW w:w="2694" w:type="dxa"/>
          </w:tcPr>
          <w:p w14:paraId="278896C2" w14:textId="6FE8A317" w:rsidR="00A85F71" w:rsidRPr="000E2EDD" w:rsidRDefault="00A85F71" w:rsidP="00A85F71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5.1. Atmosfera terestră </w:t>
            </w: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– compoziție și structură</w:t>
            </w:r>
          </w:p>
        </w:tc>
        <w:tc>
          <w:tcPr>
            <w:tcW w:w="1984" w:type="dxa"/>
          </w:tcPr>
          <w:p w14:paraId="3E0C569C" w14:textId="736C9791" w:rsidR="00A85F71" w:rsidRPr="000E2EDD" w:rsidRDefault="00A85F71" w:rsidP="00A85F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1.3, 2.1, 2.3, 2.4,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2.5, 3.1, 3.3, 3.4</w:t>
            </w:r>
          </w:p>
        </w:tc>
        <w:tc>
          <w:tcPr>
            <w:tcW w:w="2835" w:type="dxa"/>
          </w:tcPr>
          <w:p w14:paraId="3C79F562" w14:textId="5360D1A2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- analizarea compoziției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chimice a aerului (azot, oxigen, argon, gaze cu efect de seră, aerosoli);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caracterizarea structurii verticale a atmosferei: troposferă, stratosferă (ozonosfera), mezosferă, termosferă (ionosfera), exosferă;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explicarea importanței atmosferei ca înveliș protector împotriva radiațiilor cosmice/ultraviolete și a meteoriților.</w:t>
            </w:r>
          </w:p>
        </w:tc>
        <w:tc>
          <w:tcPr>
            <w:tcW w:w="1560" w:type="dxa"/>
          </w:tcPr>
          <w:p w14:paraId="2DC771F1" w14:textId="5DB1C593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- conversația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euristică;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explicația;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de diagrame și profiluri atmosferice;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problematizarea.</w:t>
            </w:r>
          </w:p>
        </w:tc>
        <w:tc>
          <w:tcPr>
            <w:tcW w:w="1559" w:type="dxa"/>
          </w:tcPr>
          <w:p w14:paraId="576B0404" w14:textId="6F321A6D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frontal;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individual;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grupe.</w:t>
            </w:r>
          </w:p>
        </w:tc>
        <w:tc>
          <w:tcPr>
            <w:tcW w:w="1559" w:type="dxa"/>
          </w:tcPr>
          <w:p w14:paraId="0041E057" w14:textId="77777777" w:rsidR="00C25361" w:rsidRPr="000E2EDD" w:rsidRDefault="00C25361" w:rsidP="00C25361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lastRenderedPageBreak/>
              <w:t xml:space="preserve">- Manualul </w:t>
            </w:r>
            <w:r w:rsidRPr="000E2EDD">
              <w:rPr>
                <w:lang w:val="ro-RO"/>
              </w:rPr>
              <w:lastRenderedPageBreak/>
              <w:t>de Geografie, clasa a IX-a (Editura LITERA, 2026);</w:t>
            </w:r>
          </w:p>
          <w:p w14:paraId="7A482B50" w14:textId="77777777" w:rsidR="00C25361" w:rsidRPr="000E2EDD" w:rsidRDefault="00C25361" w:rsidP="00C2536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3F85E2A6" w14:textId="3DB2A7BB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Schema structurii verticale a atmosferei;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Diagrame ale compoziției aerului;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Fișe de lucru.</w:t>
            </w:r>
          </w:p>
        </w:tc>
        <w:tc>
          <w:tcPr>
            <w:tcW w:w="1134" w:type="dxa"/>
          </w:tcPr>
          <w:p w14:paraId="0E54C1F1" w14:textId="1BFCE8D6" w:rsidR="00A85F71" w:rsidRPr="000E2EDD" w:rsidRDefault="00A85F71" w:rsidP="00A85F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64A0E08A" w14:textId="6C7BC075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aprecieri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globale și individuale;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fișă de lucru formativă;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0AD2EB7F" w14:textId="77777777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3963F53D" w14:textId="77777777" w:rsidR="005C0EBC" w:rsidRPr="000E2EDD" w:rsidRDefault="005C0EBC" w:rsidP="005C0EBC">
      <w:pPr>
        <w:ind w:left="-709" w:firstLine="142"/>
        <w:jc w:val="center"/>
        <w:rPr>
          <w:rFonts w:ascii="Times New Roman" w:hAnsi="Times New Roman" w:cs="Times New Roman"/>
          <w:sz w:val="24"/>
          <w:szCs w:val="24"/>
        </w:rPr>
      </w:pPr>
    </w:p>
    <w:p w14:paraId="4AC404FE" w14:textId="77777777" w:rsidR="005C0EBC" w:rsidRPr="000E2EDD" w:rsidRDefault="005C0EBC" w:rsidP="005C0EBC">
      <w:pPr>
        <w:pageBreakBefore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A85F71" w:rsidRPr="000E2EDD" w14:paraId="17BC75FC" w14:textId="77777777" w:rsidTr="005C0EBC">
        <w:trPr>
          <w:cantSplit/>
        </w:trPr>
        <w:tc>
          <w:tcPr>
            <w:tcW w:w="2694" w:type="dxa"/>
          </w:tcPr>
          <w:p w14:paraId="5D006A53" w14:textId="7852D38B" w:rsidR="00A85F71" w:rsidRPr="000E2EDD" w:rsidRDefault="00A85F71" w:rsidP="00A85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5.2. Factorii genetici ai climei. Elementele climatice</w:t>
            </w:r>
          </w:p>
        </w:tc>
        <w:tc>
          <w:tcPr>
            <w:tcW w:w="1984" w:type="dxa"/>
          </w:tcPr>
          <w:p w14:paraId="73FBDB20" w14:textId="32B1CA01" w:rsidR="00A85F71" w:rsidRPr="000E2EDD" w:rsidRDefault="00A85F71" w:rsidP="00A85F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1.3, 2.1, 2.3, 2.4, 3.1, 3.3, 4.1</w:t>
            </w:r>
            <w:r w:rsidR="00AC648A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5.3</w:t>
            </w:r>
          </w:p>
        </w:tc>
        <w:tc>
          <w:tcPr>
            <w:tcW w:w="2835" w:type="dxa"/>
          </w:tcPr>
          <w:p w14:paraId="29A2FBC1" w14:textId="7CBC2A26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analizarea elementelor meteorologice: radiația solară, temperatura aerului (variații diurne, sezoniere, latitudinale, altitudinale), presiunea atmosferică și umezeala aerului;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caracterizarea fenomenelor meteorologice: vânturi, nori, precipitații (lichide, solide, depuneri);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interpretarea hărților sinoptice și a diagramelor climatice (măsurători meteorologice).</w:t>
            </w:r>
          </w:p>
        </w:tc>
        <w:tc>
          <w:tcPr>
            <w:tcW w:w="1560" w:type="dxa"/>
          </w:tcPr>
          <w:p w14:paraId="6CA0E211" w14:textId="66F76E93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explicația;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exercițiul geografic de analiză a datelor meteorologice;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interpretarea hărților sinoptice;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activitate practică cu instrumente meteorologice.</w:t>
            </w:r>
          </w:p>
        </w:tc>
        <w:tc>
          <w:tcPr>
            <w:tcW w:w="1559" w:type="dxa"/>
          </w:tcPr>
          <w:p w14:paraId="730DA6E6" w14:textId="3C9A4090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perechi;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individual.</w:t>
            </w:r>
          </w:p>
        </w:tc>
        <w:tc>
          <w:tcPr>
            <w:tcW w:w="1559" w:type="dxa"/>
          </w:tcPr>
          <w:p w14:paraId="09D988FA" w14:textId="77777777" w:rsidR="00C25361" w:rsidRPr="000E2EDD" w:rsidRDefault="00C25361" w:rsidP="00C25361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7968A2B4" w14:textId="77777777" w:rsidR="00C25361" w:rsidRPr="000E2EDD" w:rsidRDefault="00C25361" w:rsidP="00C2536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6DC8C827" w14:textId="657E9272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Instrumente meteorologice (termometru, barometru, higrometru);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Hărți sinoptice și diagrame termopluviometrice</w:t>
            </w:r>
            <w:r w:rsidR="00C25361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</w:t>
            </w:r>
          </w:p>
        </w:tc>
        <w:tc>
          <w:tcPr>
            <w:tcW w:w="1134" w:type="dxa"/>
          </w:tcPr>
          <w:p w14:paraId="4AB37116" w14:textId="2BA57E08" w:rsidR="00A85F71" w:rsidRPr="000E2EDD" w:rsidRDefault="00A85F71" w:rsidP="00A85F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418" w:type="dxa"/>
          </w:tcPr>
          <w:p w14:paraId="610628A4" w14:textId="78722D08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 formativă (interpretarea unei diagrame climatice);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4451F8A4" w14:textId="77777777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3407062F" w14:textId="77777777" w:rsidR="005C0EBC" w:rsidRPr="000E2EDD" w:rsidRDefault="005C0EBC" w:rsidP="005C0EBC">
      <w:pPr>
        <w:pageBreakBefore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A85F71" w:rsidRPr="000E2EDD" w14:paraId="0DF92484" w14:textId="77777777" w:rsidTr="005C0EBC">
        <w:trPr>
          <w:cantSplit/>
        </w:trPr>
        <w:tc>
          <w:tcPr>
            <w:tcW w:w="2694" w:type="dxa"/>
          </w:tcPr>
          <w:p w14:paraId="0C85176A" w14:textId="0EBB20CF" w:rsidR="00A85F71" w:rsidRPr="000E2EDD" w:rsidRDefault="00A85F71" w:rsidP="00A85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5.3. Zone și tipuri de climă</w:t>
            </w:r>
          </w:p>
        </w:tc>
        <w:tc>
          <w:tcPr>
            <w:tcW w:w="1984" w:type="dxa"/>
          </w:tcPr>
          <w:p w14:paraId="68DFE4EB" w14:textId="0D86B23A" w:rsidR="00A85F71" w:rsidRPr="000E2EDD" w:rsidRDefault="00A85F71" w:rsidP="00A85F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1.3, 2.1, 2.3, 3.1, 3.2, 3.3, 3.4, 4.</w:t>
            </w:r>
            <w:r w:rsidR="00AC648A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4, 5.3</w:t>
            </w:r>
          </w:p>
        </w:tc>
        <w:tc>
          <w:tcPr>
            <w:tcW w:w="2835" w:type="dxa"/>
          </w:tcPr>
          <w:p w14:paraId="289F0A5E" w14:textId="7ACFF454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diferențierea conceptelor de vreme (starea de moment) și climă (regimul multianual);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identificarea factorilor genetici ai climei: radiativi, dinamici (circulația generală a atmosferei, mase de aer, fronturi) și fizico-geografici (latitudine, altitudine, relief, curenți oceanici, raport uscat-apă);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caracterizarea principalelor tipuri de climă de pe glob (ecuatorială, tropicală, mediteraneană, temperată, polară).</w:t>
            </w:r>
          </w:p>
        </w:tc>
        <w:tc>
          <w:tcPr>
            <w:tcW w:w="1560" w:type="dxa"/>
          </w:tcPr>
          <w:p w14:paraId="785D780F" w14:textId="3E357CBC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conversația euristică;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pe hartă a zonelor climatice;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comparația;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problematizarea.</w:t>
            </w:r>
          </w:p>
        </w:tc>
        <w:tc>
          <w:tcPr>
            <w:tcW w:w="1559" w:type="dxa"/>
          </w:tcPr>
          <w:p w14:paraId="34D3D554" w14:textId="658A9B5D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pe grupe;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frontal;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individual.</w:t>
            </w:r>
          </w:p>
        </w:tc>
        <w:tc>
          <w:tcPr>
            <w:tcW w:w="1559" w:type="dxa"/>
          </w:tcPr>
          <w:p w14:paraId="43C50FE2" w14:textId="77777777" w:rsidR="00C25361" w:rsidRPr="000E2EDD" w:rsidRDefault="00C25361" w:rsidP="00C25361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79FF1D3A" w14:textId="77777777" w:rsidR="00C25361" w:rsidRPr="000E2EDD" w:rsidRDefault="00C25361" w:rsidP="00C2536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3DABD759" w14:textId="66CDE512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Harta zonelor climatice ale lumii;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Diagrame climatice comparative;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Atlase geografice școlare</w:t>
            </w:r>
            <w:r w:rsidR="00C25361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134" w:type="dxa"/>
          </w:tcPr>
          <w:p w14:paraId="04715763" w14:textId="21F9F770" w:rsidR="00A85F71" w:rsidRPr="000E2EDD" w:rsidRDefault="00BD0126" w:rsidP="00A85F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1418" w:type="dxa"/>
          </w:tcPr>
          <w:p w14:paraId="0B323394" w14:textId="015B17C3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fișei de analiză comparativă a tipurilor de climă;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verificări orale.</w:t>
            </w:r>
          </w:p>
        </w:tc>
        <w:tc>
          <w:tcPr>
            <w:tcW w:w="992" w:type="dxa"/>
          </w:tcPr>
          <w:p w14:paraId="1FF17A9A" w14:textId="77777777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29FA82C5" w14:textId="77777777" w:rsidR="005C0EBC" w:rsidRPr="000E2EDD" w:rsidRDefault="005C0EBC" w:rsidP="005C0EBC">
      <w:pPr>
        <w:pageBreakBefore/>
        <w:rPr>
          <w:rFonts w:ascii="Times New Roman" w:hAnsi="Times New Roman" w:cs="Times New Roman"/>
          <w:sz w:val="24"/>
          <w:szCs w:val="24"/>
        </w:rPr>
      </w:pPr>
    </w:p>
    <w:p w14:paraId="31B8C85B" w14:textId="77777777" w:rsidR="005C0EBC" w:rsidRPr="000E2EDD" w:rsidRDefault="005C0EBC" w:rsidP="005C0EBC">
      <w:pPr>
        <w:pageBreakBefore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36"/>
        <w:gridCol w:w="1842"/>
        <w:gridCol w:w="2835"/>
        <w:gridCol w:w="1560"/>
        <w:gridCol w:w="1559"/>
        <w:gridCol w:w="1559"/>
        <w:gridCol w:w="1134"/>
        <w:gridCol w:w="1418"/>
        <w:gridCol w:w="992"/>
      </w:tblGrid>
      <w:tr w:rsidR="00A85F71" w:rsidRPr="000E2EDD" w14:paraId="571DD4ED" w14:textId="77777777" w:rsidTr="00B776F3">
        <w:trPr>
          <w:cantSplit/>
        </w:trPr>
        <w:tc>
          <w:tcPr>
            <w:tcW w:w="2836" w:type="dxa"/>
          </w:tcPr>
          <w:p w14:paraId="18EB080E" w14:textId="3CADC4A3" w:rsidR="00A85F71" w:rsidRPr="000E2EDD" w:rsidRDefault="00A85F71" w:rsidP="00A85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5.4. Schimbări climatice</w:t>
            </w:r>
          </w:p>
        </w:tc>
        <w:tc>
          <w:tcPr>
            <w:tcW w:w="1842" w:type="dxa"/>
          </w:tcPr>
          <w:p w14:paraId="0BA0AF05" w14:textId="517FE1C4" w:rsidR="00A85F71" w:rsidRPr="000E2EDD" w:rsidRDefault="00A85F71" w:rsidP="00A85F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1.1, 1.2, 2.1, 2.2, 2.3, 2.4, 2.5., 3.2, 3.4, 4.2, 4.3, 4.4, 5.3</w:t>
            </w:r>
          </w:p>
        </w:tc>
        <w:tc>
          <w:tcPr>
            <w:tcW w:w="2835" w:type="dxa"/>
          </w:tcPr>
          <w:p w14:paraId="020D873F" w14:textId="1D6884E6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definirea și clasificarea hazardurilor atmosferice: furtuni, uragane/cicloni tropicali, tornade, secete, valuri de căldură/ger, grindină, îngheț, brumă;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analizarea cauzelor, a ariilor de răspândire globală și a consecințelor socio-economice ale hazardurilor climatice;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formularea unor măsuri de prevenire, protecție și adaptare la fenomenele meteorologice periculoase.</w:t>
            </w:r>
          </w:p>
        </w:tc>
        <w:tc>
          <w:tcPr>
            <w:tcW w:w="1560" w:type="dxa"/>
          </w:tcPr>
          <w:p w14:paraId="5C0A1EE0" w14:textId="386F6F12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studiul de caz;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de imagine și secvențe video;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dezbaterea civică;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problematizarea.</w:t>
            </w:r>
          </w:p>
        </w:tc>
        <w:tc>
          <w:tcPr>
            <w:tcW w:w="1559" w:type="dxa"/>
          </w:tcPr>
          <w:p w14:paraId="0B4F70EA" w14:textId="2436BB32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pe grupe;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frontal.</w:t>
            </w:r>
          </w:p>
        </w:tc>
        <w:tc>
          <w:tcPr>
            <w:tcW w:w="1559" w:type="dxa"/>
          </w:tcPr>
          <w:p w14:paraId="03D9C9F8" w14:textId="77777777" w:rsidR="00C25361" w:rsidRPr="000E2EDD" w:rsidRDefault="00C25361" w:rsidP="00C25361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5525EE2F" w14:textId="77777777" w:rsidR="00C25361" w:rsidRPr="000E2EDD" w:rsidRDefault="00C25361" w:rsidP="00C2536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01AB7CF4" w14:textId="6AF870AA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Hărți ale hazardurilor climato-meteorologice;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Secvențe video / știri despre uragane/secetă;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Fișe de studiu de caz</w:t>
            </w:r>
            <w:r w:rsidR="00C25361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</w:t>
            </w:r>
          </w:p>
        </w:tc>
        <w:tc>
          <w:tcPr>
            <w:tcW w:w="1134" w:type="dxa"/>
          </w:tcPr>
          <w:p w14:paraId="2AE55C1B" w14:textId="093B7AD8" w:rsidR="00A85F71" w:rsidRPr="000E2EDD" w:rsidRDefault="00A85F71" w:rsidP="00A85F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418" w:type="dxa"/>
          </w:tcPr>
          <w:p w14:paraId="3C0B4BE2" w14:textId="5B0E9EBF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posterului / proiectului pe grupe privind măsuri de protecție;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186ADFF1" w14:textId="77777777" w:rsidR="00A85F71" w:rsidRPr="000E2EDD" w:rsidRDefault="00A85F71" w:rsidP="00A85F7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2E7E60AA" w14:textId="77777777" w:rsidR="005C0EBC" w:rsidRPr="000E2EDD" w:rsidRDefault="005C0EBC" w:rsidP="005C0EBC">
      <w:pPr>
        <w:pageBreakBefore/>
        <w:rPr>
          <w:rFonts w:ascii="Times New Roman" w:hAnsi="Times New Roman" w:cs="Times New Roman"/>
          <w:sz w:val="24"/>
          <w:szCs w:val="24"/>
        </w:rPr>
      </w:pPr>
    </w:p>
    <w:p w14:paraId="4ACD49EA" w14:textId="77777777" w:rsidR="005C0EBC" w:rsidRPr="000E2EDD" w:rsidRDefault="005C0EBC" w:rsidP="005C0EBC">
      <w:pPr>
        <w:pageBreakBefore/>
        <w:rPr>
          <w:rFonts w:ascii="Times New Roman" w:hAnsi="Times New Roman" w:cs="Times New Roman"/>
          <w:sz w:val="24"/>
          <w:szCs w:val="24"/>
        </w:rPr>
      </w:pPr>
    </w:p>
    <w:p w14:paraId="011296D0" w14:textId="77777777" w:rsidR="00677F30" w:rsidRPr="000E2EDD" w:rsidRDefault="00141FBD" w:rsidP="00B776F3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0E2EDD">
        <w:rPr>
          <w:rFonts w:ascii="Times New Roman" w:hAnsi="Times New Roman" w:cs="Times New Roman"/>
          <w:sz w:val="24"/>
          <w:szCs w:val="24"/>
        </w:rPr>
        <w:t xml:space="preserve"> </w:t>
      </w:r>
      <w:r w:rsidR="00677F30" w:rsidRPr="000E2EDD">
        <w:rPr>
          <w:rFonts w:ascii="Times New Roman" w:hAnsi="Times New Roman" w:cs="Times New Roman"/>
          <w:sz w:val="24"/>
          <w:szCs w:val="24"/>
        </w:rPr>
        <w:t xml:space="preserve">HIDROSFERA – SISTEM DINAMIC </w:t>
      </w:r>
    </w:p>
    <w:p w14:paraId="04066592" w14:textId="5AF987F3" w:rsidR="00141FBD" w:rsidRPr="000E2EDD" w:rsidRDefault="00141FBD" w:rsidP="007607DD">
      <w:pPr>
        <w:jc w:val="center"/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sz w:val="24"/>
          <w:szCs w:val="24"/>
        </w:rPr>
        <w:t>Număr de ore alocate:</w:t>
      </w:r>
      <w:r w:rsidR="007607DD" w:rsidRPr="000E2EDD">
        <w:rPr>
          <w:rFonts w:ascii="Times New Roman" w:hAnsi="Times New Roman" w:cs="Times New Roman"/>
          <w:sz w:val="24"/>
          <w:szCs w:val="24"/>
        </w:rPr>
        <w:t xml:space="preserve"> </w:t>
      </w:r>
      <w:r w:rsidR="00BD0126" w:rsidRPr="000E2EDD">
        <w:rPr>
          <w:rFonts w:ascii="Times New Roman" w:hAnsi="Times New Roman" w:cs="Times New Roman"/>
          <w:sz w:val="24"/>
          <w:szCs w:val="24"/>
        </w:rPr>
        <w:t>4</w:t>
      </w: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141FBD" w:rsidRPr="000E2EDD" w14:paraId="4075F850" w14:textId="77777777" w:rsidTr="00141FBD">
        <w:trPr>
          <w:trHeight w:val="288"/>
        </w:trPr>
        <w:tc>
          <w:tcPr>
            <w:tcW w:w="2694" w:type="dxa"/>
            <w:vMerge w:val="restart"/>
          </w:tcPr>
          <w:p w14:paraId="047334F6" w14:textId="77777777" w:rsidR="00141FBD" w:rsidRPr="000E2ED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2C36735" w14:textId="77777777" w:rsidR="00141FBD" w:rsidRPr="000E2ED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Conținuturi</w:t>
            </w:r>
          </w:p>
          <w:p w14:paraId="2D5B2BAE" w14:textId="77777777" w:rsidR="00141FBD" w:rsidRPr="000E2ED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(detalieri)</w:t>
            </w:r>
          </w:p>
        </w:tc>
        <w:tc>
          <w:tcPr>
            <w:tcW w:w="1984" w:type="dxa"/>
            <w:vMerge w:val="restart"/>
          </w:tcPr>
          <w:p w14:paraId="1DA77A5F" w14:textId="77777777" w:rsidR="00141FBD" w:rsidRPr="000E2ED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D0E3EEA" w14:textId="77777777" w:rsidR="00141FBD" w:rsidRPr="000E2ED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66907DE2" w14:textId="77777777" w:rsidR="00141FBD" w:rsidRPr="000E2ED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03A3000" w14:textId="77777777" w:rsidR="00141FBD" w:rsidRPr="000E2ED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14:paraId="6350553A" w14:textId="77777777" w:rsidR="00141FBD" w:rsidRPr="000E2ED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418" w:type="dxa"/>
            <w:vMerge w:val="restart"/>
          </w:tcPr>
          <w:p w14:paraId="1BE27B1F" w14:textId="77777777" w:rsidR="00141FBD" w:rsidRPr="000E2ED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A9A2110" w14:textId="77777777" w:rsidR="00141FBD" w:rsidRPr="000E2ED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992" w:type="dxa"/>
            <w:vMerge w:val="restart"/>
          </w:tcPr>
          <w:p w14:paraId="65F3439E" w14:textId="77777777" w:rsidR="00141FBD" w:rsidRPr="000E2ED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Obs.</w:t>
            </w:r>
          </w:p>
        </w:tc>
      </w:tr>
      <w:tr w:rsidR="00141FBD" w:rsidRPr="000E2EDD" w14:paraId="32009D78" w14:textId="77777777" w:rsidTr="00141FBD">
        <w:trPr>
          <w:trHeight w:val="540"/>
        </w:trPr>
        <w:tc>
          <w:tcPr>
            <w:tcW w:w="2694" w:type="dxa"/>
            <w:vMerge/>
          </w:tcPr>
          <w:p w14:paraId="08C3EED5" w14:textId="77777777" w:rsidR="00141FBD" w:rsidRPr="000E2ED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Merge/>
          </w:tcPr>
          <w:p w14:paraId="5FAE05B8" w14:textId="77777777" w:rsidR="00141FBD" w:rsidRPr="000E2ED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vMerge/>
          </w:tcPr>
          <w:p w14:paraId="321E415B" w14:textId="77777777" w:rsidR="00141FBD" w:rsidRPr="000E2ED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60" w:type="dxa"/>
          </w:tcPr>
          <w:p w14:paraId="4DBE0DE9" w14:textId="77777777" w:rsidR="00141FBD" w:rsidRPr="000E2ED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Metode și procedee</w:t>
            </w:r>
          </w:p>
        </w:tc>
        <w:tc>
          <w:tcPr>
            <w:tcW w:w="1559" w:type="dxa"/>
          </w:tcPr>
          <w:p w14:paraId="0F2872EC" w14:textId="77777777" w:rsidR="00141FBD" w:rsidRPr="000E2ED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Forme de organizare</w:t>
            </w:r>
          </w:p>
        </w:tc>
        <w:tc>
          <w:tcPr>
            <w:tcW w:w="1559" w:type="dxa"/>
          </w:tcPr>
          <w:p w14:paraId="1DCD81F5" w14:textId="77777777" w:rsidR="00141FBD" w:rsidRPr="000E2ED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Materiale didactice</w:t>
            </w:r>
          </w:p>
        </w:tc>
        <w:tc>
          <w:tcPr>
            <w:tcW w:w="1134" w:type="dxa"/>
          </w:tcPr>
          <w:p w14:paraId="6FFF4CA6" w14:textId="77777777" w:rsidR="00141FBD" w:rsidRPr="000E2ED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Timp </w:t>
            </w:r>
          </w:p>
          <w:p w14:paraId="302C626F" w14:textId="77777777" w:rsidR="00141FBD" w:rsidRPr="000E2ED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(nr. de ore)</w:t>
            </w:r>
          </w:p>
        </w:tc>
        <w:tc>
          <w:tcPr>
            <w:tcW w:w="1418" w:type="dxa"/>
            <w:vMerge/>
          </w:tcPr>
          <w:p w14:paraId="31C905FB" w14:textId="77777777" w:rsidR="00141FBD" w:rsidRPr="000E2ED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vMerge/>
          </w:tcPr>
          <w:p w14:paraId="07F736DE" w14:textId="77777777" w:rsidR="00141FBD" w:rsidRPr="000E2ED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E6D21" w:rsidRPr="000E2EDD" w14:paraId="3E9FFE2D" w14:textId="77777777" w:rsidTr="008473E1">
        <w:tc>
          <w:tcPr>
            <w:tcW w:w="2694" w:type="dxa"/>
          </w:tcPr>
          <w:p w14:paraId="5CA5CE9F" w14:textId="619E6003" w:rsidR="00FE6D21" w:rsidRPr="000E2EDD" w:rsidRDefault="00FE6D21" w:rsidP="00FE6D21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6.1. Oceanul Planetar – caracteristici și dinamică</w:t>
            </w:r>
          </w:p>
        </w:tc>
        <w:tc>
          <w:tcPr>
            <w:tcW w:w="1984" w:type="dxa"/>
          </w:tcPr>
          <w:p w14:paraId="5FF49548" w14:textId="7C414A28" w:rsidR="00FE6D21" w:rsidRPr="000E2EDD" w:rsidRDefault="00FE6D21" w:rsidP="00FE6D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1.1, 1.2, 1.4, 2.1, 2.3, 2.4, 2.5, 3.3, 3.4, 4.1, </w:t>
            </w:r>
          </w:p>
        </w:tc>
        <w:tc>
          <w:tcPr>
            <w:tcW w:w="2835" w:type="dxa"/>
          </w:tcPr>
          <w:p w14:paraId="246D4082" w14:textId="2AB33A2A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analizarea proprietăților fizico-chimice ale apei oceanice (salinitate medie 35‰, densitate, temperatură, capacitate calorică, culoare și transparență);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caracterizarea dinamicii apelor oceanice: valuri (eoliene, tsunami), maree (flux și reflux) și curenți oceanici (calzi și reci);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explicarea fenomenelor climatice globale speciale (ENSO: El Niño / La Niña) și impactul lor asupra precipitațiilor și pescuitului;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investigarea repartiției temperaturii și salinității cu ajutorul modulului Copernicus Marine Service.</w:t>
            </w:r>
          </w:p>
        </w:tc>
        <w:tc>
          <w:tcPr>
            <w:tcW w:w="1560" w:type="dxa"/>
          </w:tcPr>
          <w:p w14:paraId="0E509093" w14:textId="67248AB8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conversația euristică;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explicația;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suporturilor cartografice;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investigația digitală.</w:t>
            </w:r>
          </w:p>
        </w:tc>
        <w:tc>
          <w:tcPr>
            <w:tcW w:w="1559" w:type="dxa"/>
          </w:tcPr>
          <w:p w14:paraId="43C7069B" w14:textId="652E58B5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grupe.</w:t>
            </w:r>
          </w:p>
        </w:tc>
        <w:tc>
          <w:tcPr>
            <w:tcW w:w="1559" w:type="dxa"/>
          </w:tcPr>
          <w:p w14:paraId="686C705B" w14:textId="77777777" w:rsidR="00E66739" w:rsidRPr="000E2EDD" w:rsidRDefault="00E66739" w:rsidP="00E66739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231F4481" w14:textId="77777777" w:rsidR="00E66739" w:rsidRPr="000E2EDD" w:rsidRDefault="00E66739" w:rsidP="00E6673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7604C36E" w14:textId="64E60C22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Harta curenților oceanici și a mărilor;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platforme digitale (Copernicus Marine);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fișe de lucru.</w:t>
            </w:r>
          </w:p>
        </w:tc>
        <w:tc>
          <w:tcPr>
            <w:tcW w:w="1134" w:type="dxa"/>
          </w:tcPr>
          <w:p w14:paraId="2FCA3D96" w14:textId="1E99D0D8" w:rsidR="00FE6D21" w:rsidRPr="000E2EDD" w:rsidRDefault="00FE6D21" w:rsidP="00FE6D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418" w:type="dxa"/>
          </w:tcPr>
          <w:p w14:paraId="0497DFAA" w14:textId="72C077AF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aprecieri globale și individuale;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fișă de lucru / investigație digitală (portofoliu);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516C30FB" w14:textId="77777777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E6D21" w:rsidRPr="000E2EDD" w14:paraId="49611C9C" w14:textId="77777777" w:rsidTr="008473E1">
        <w:tc>
          <w:tcPr>
            <w:tcW w:w="2694" w:type="dxa"/>
          </w:tcPr>
          <w:p w14:paraId="28D83D60" w14:textId="4E2537EB" w:rsidR="00FE6D21" w:rsidRPr="000E2EDD" w:rsidRDefault="00FE6D21" w:rsidP="00FE6D2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6.2. Apele continentale – resursă vitală pentru </w:t>
            </w: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societate</w:t>
            </w:r>
          </w:p>
        </w:tc>
        <w:tc>
          <w:tcPr>
            <w:tcW w:w="1984" w:type="dxa"/>
          </w:tcPr>
          <w:p w14:paraId="0AB7499F" w14:textId="4368F51A" w:rsidR="00FE6D21" w:rsidRPr="000E2EDD" w:rsidRDefault="00FE6D21" w:rsidP="00FE6D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1.1, 1.2, 1.4, 2.1, 2.3, 2.4, 3.3, 3.4,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4.1,</w:t>
            </w:r>
            <w:r w:rsidR="00AC648A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4.3,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5.1, 5.3</w:t>
            </w:r>
          </w:p>
        </w:tc>
        <w:tc>
          <w:tcPr>
            <w:tcW w:w="2835" w:type="dxa"/>
          </w:tcPr>
          <w:p w14:paraId="1B0E2D33" w14:textId="42CD9F94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- identificarea categoriilor de ape continentale: ape de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suprafață (râuri, fluvii, lacuri naturale și artificiale, mlaștini, ghețari) și ape subterane (freatice și arteziene);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repartiției globale inegale a resurselor de apă dulce (ghețari 68,7%, ape subterane 30,1%, ape de suprafață 1,2%);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evaluarea rolului economic și social al apelor (alimentare cu apă, irigații, hidroenergie, transport, piscicultură, agrement);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problemelor de supraexploatare a acviferelor și a modificărilor debitelor sezoniere (ex. hidrograma Dunării la Călărași).</w:t>
            </w:r>
          </w:p>
        </w:tc>
        <w:tc>
          <w:tcPr>
            <w:tcW w:w="1560" w:type="dxa"/>
          </w:tcPr>
          <w:p w14:paraId="09E8B042" w14:textId="0B21607A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explicația;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analiza de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grafice și hidrograme;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studiul de caz;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problematizarea.</w:t>
            </w:r>
          </w:p>
        </w:tc>
        <w:tc>
          <w:tcPr>
            <w:tcW w:w="1559" w:type="dxa"/>
          </w:tcPr>
          <w:p w14:paraId="3EBE8654" w14:textId="11C57BA3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frontal;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perechi;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individual.</w:t>
            </w:r>
          </w:p>
        </w:tc>
        <w:tc>
          <w:tcPr>
            <w:tcW w:w="1559" w:type="dxa"/>
          </w:tcPr>
          <w:p w14:paraId="0193BC7E" w14:textId="77777777" w:rsidR="00E66739" w:rsidRPr="000E2EDD" w:rsidRDefault="00E66739" w:rsidP="00E66739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lastRenderedPageBreak/>
              <w:t xml:space="preserve">- Manualul de Geografie, </w:t>
            </w:r>
            <w:r w:rsidRPr="000E2EDD">
              <w:rPr>
                <w:lang w:val="ro-RO"/>
              </w:rPr>
              <w:lastRenderedPageBreak/>
              <w:t>clasa a IX-a (Editura LITERA, 2026);</w:t>
            </w:r>
          </w:p>
          <w:p w14:paraId="1BB2E705" w14:textId="77777777" w:rsidR="00E66739" w:rsidRPr="000E2EDD" w:rsidRDefault="00E66739" w:rsidP="00E6673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3372F413" w14:textId="1B96C9A5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Harta resurselor de apă dulce pe glob;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grafice și diagrame de debit (Dunărea);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atlase geografice școlare</w:t>
            </w:r>
            <w:r w:rsidR="00E66739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</w:t>
            </w:r>
          </w:p>
        </w:tc>
        <w:tc>
          <w:tcPr>
            <w:tcW w:w="1134" w:type="dxa"/>
          </w:tcPr>
          <w:p w14:paraId="5C0A5D69" w14:textId="5E600944" w:rsidR="00FE6D21" w:rsidRPr="000E2EDD" w:rsidRDefault="00FE6D21" w:rsidP="00FE6D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31D07628" w14:textId="16B1C608" w:rsidR="00FE6D21" w:rsidRPr="000E2EDD" w:rsidRDefault="00FE6D21" w:rsidP="00FE6D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evaluare formativă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(interpretare de hidrogramă);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verificarea rezolvării cerințelor din fișa de lucru;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2551ACDB" w14:textId="77777777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E6D21" w:rsidRPr="000E2EDD" w14:paraId="5B50BBC8" w14:textId="77777777" w:rsidTr="008473E1">
        <w:tc>
          <w:tcPr>
            <w:tcW w:w="2694" w:type="dxa"/>
          </w:tcPr>
          <w:p w14:paraId="2D93585A" w14:textId="30F425A9" w:rsidR="00FE6D21" w:rsidRPr="000E2EDD" w:rsidRDefault="00FE6D21" w:rsidP="00FE6D21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6.3. Studiu de caz. Managementul apelor continentale</w:t>
            </w:r>
          </w:p>
        </w:tc>
        <w:tc>
          <w:tcPr>
            <w:tcW w:w="1984" w:type="dxa"/>
          </w:tcPr>
          <w:p w14:paraId="08B139B5" w14:textId="66330D19" w:rsidR="00FE6D21" w:rsidRPr="000E2EDD" w:rsidRDefault="00FE6D21" w:rsidP="00FE6D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1.1, 1.2, 2.1, 2.3, 2.4, 3.3, 3.4, 4.1, 5.3</w:t>
            </w:r>
          </w:p>
        </w:tc>
        <w:tc>
          <w:tcPr>
            <w:tcW w:w="2835" w:type="dxa"/>
          </w:tcPr>
          <w:p w14:paraId="659758AF" w14:textId="4A92BF53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 conceptului de management integrat al resurselor de apă la nivel de bazin hidrografic;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studiu de caz: Managementul Dunării (sectorul românesc, Porțile de Fier I și II, Delta Dunării, Comisia Internațională pentru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Protecția Fluviului Dunărea - ICPDR);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identificarea măsurilor de gestionare durabilă: amenajări hidroregulatoare, stații de epurare, combaterea eutrofizării și poluării accidentale;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 privind conflictele transfrontaliere și diplomația apei (repartizarea resurselor între țări din amonte și din aval).</w:t>
            </w:r>
          </w:p>
        </w:tc>
        <w:tc>
          <w:tcPr>
            <w:tcW w:w="1560" w:type="dxa"/>
          </w:tcPr>
          <w:p w14:paraId="7A321D05" w14:textId="19B85AD8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studiul de caz;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dezbaterea academică;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învățarea prin proiect/investigație;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ea.</w:t>
            </w:r>
          </w:p>
        </w:tc>
        <w:tc>
          <w:tcPr>
            <w:tcW w:w="1559" w:type="dxa"/>
          </w:tcPr>
          <w:p w14:paraId="6F9034C9" w14:textId="1FA8512C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pe grupe;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frontal.</w:t>
            </w:r>
          </w:p>
        </w:tc>
        <w:tc>
          <w:tcPr>
            <w:tcW w:w="1559" w:type="dxa"/>
          </w:tcPr>
          <w:p w14:paraId="02C27F3C" w14:textId="77777777" w:rsidR="00E66739" w:rsidRPr="000E2EDD" w:rsidRDefault="00E66739" w:rsidP="00E66739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7A97CE6D" w14:textId="77777777" w:rsidR="00E66739" w:rsidRPr="000E2EDD" w:rsidRDefault="00E66739" w:rsidP="00E6673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5190833E" w14:textId="5D738A50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fișe de studiu de caz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(Dunărea, Lacul Menindee);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imagini satelitare (NASA Worldview, Google Earth);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rapoarte de mediu ICPDR.</w:t>
            </w:r>
          </w:p>
        </w:tc>
        <w:tc>
          <w:tcPr>
            <w:tcW w:w="1134" w:type="dxa"/>
          </w:tcPr>
          <w:p w14:paraId="3007D178" w14:textId="468F7C36" w:rsidR="00FE6D21" w:rsidRPr="000E2EDD" w:rsidRDefault="00FE6D21" w:rsidP="00FE6D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687EDE8D" w14:textId="640821F4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fisei de studiu de caz / proiect digital (portofoliu);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evaluarea participării la dezbatere;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autoevaluare și interevaluare.</w:t>
            </w:r>
          </w:p>
        </w:tc>
        <w:tc>
          <w:tcPr>
            <w:tcW w:w="992" w:type="dxa"/>
          </w:tcPr>
          <w:p w14:paraId="662CAF5F" w14:textId="77777777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E6D21" w:rsidRPr="000E2EDD" w14:paraId="50FF06E4" w14:textId="77777777" w:rsidTr="008473E1">
        <w:tc>
          <w:tcPr>
            <w:tcW w:w="2694" w:type="dxa"/>
          </w:tcPr>
          <w:p w14:paraId="4340D38E" w14:textId="45858265" w:rsidR="00FE6D21" w:rsidRPr="000E2EDD" w:rsidRDefault="00FE6D21" w:rsidP="00FE6D2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6.4. Hazarduri hidrologice</w:t>
            </w:r>
          </w:p>
        </w:tc>
        <w:tc>
          <w:tcPr>
            <w:tcW w:w="1984" w:type="dxa"/>
          </w:tcPr>
          <w:p w14:paraId="2900B7A5" w14:textId="02AA9C19" w:rsidR="00FE6D21" w:rsidRPr="000E2EDD" w:rsidRDefault="00FE6D21" w:rsidP="00FE6D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1.1, 1.2, 1.4, 2.1, 2.3, 2.4, 3.3, 3.4, 4.1, 5.</w:t>
            </w:r>
            <w:r w:rsidR="00AC648A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2835" w:type="dxa"/>
          </w:tcPr>
          <w:p w14:paraId="1A38084B" w14:textId="7EBE06A0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definirea hazardurilor hidrologice și clasificarea lor: inundații/viituri rapide (flash floods), secete hidrologice și fenomene marine speciale (tsunami);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analizarea factorilor favorizanți (ploi torențiale, topirea bruscă a zăpezilor, defrișări, impermeabilizarea terenurilor urbane, ruperea barajelor);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studii de caz privind inundații recente pe glob și în România (râul Vistula - Polonia, Broșteni -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Suceava);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realizarea unei hărți interactive a hazardurilor hidrologice (Google My Maps) și stabilirea măsurilor de protecție și intervenție.</w:t>
            </w:r>
          </w:p>
        </w:tc>
        <w:tc>
          <w:tcPr>
            <w:tcW w:w="1560" w:type="dxa"/>
          </w:tcPr>
          <w:p w14:paraId="72A2F2A5" w14:textId="394852AA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studiul de caz;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proiectul interactiv (Google My Maps);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problematizarea;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dezbaterea civică.</w:t>
            </w:r>
          </w:p>
        </w:tc>
        <w:tc>
          <w:tcPr>
            <w:tcW w:w="1559" w:type="dxa"/>
          </w:tcPr>
          <w:p w14:paraId="70439621" w14:textId="333BB932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pe grupe/echipe;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frontal.</w:t>
            </w:r>
          </w:p>
        </w:tc>
        <w:tc>
          <w:tcPr>
            <w:tcW w:w="1559" w:type="dxa"/>
          </w:tcPr>
          <w:p w14:paraId="2CD71D31" w14:textId="77777777" w:rsidR="00E66739" w:rsidRPr="000E2EDD" w:rsidRDefault="00E66739" w:rsidP="00E66739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5387B971" w14:textId="77777777" w:rsidR="00E66739" w:rsidRPr="000E2EDD" w:rsidRDefault="00E66739" w:rsidP="00E6673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24842BAA" w14:textId="4F534D07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hărți tematice de risc la inundații;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aplicații digitale (Google My Maps, Coggle.it);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rapoarte de analiză a dezastrelor hidrologice.</w:t>
            </w:r>
          </w:p>
        </w:tc>
        <w:tc>
          <w:tcPr>
            <w:tcW w:w="1134" w:type="dxa"/>
          </w:tcPr>
          <w:p w14:paraId="7D8BF1FE" w14:textId="38957AE8" w:rsidR="00FE6D21" w:rsidRPr="000E2EDD" w:rsidRDefault="00FE6D21" w:rsidP="00FE6D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0D59E550" w14:textId="5A075507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hărții interactive/proiectului pe grupe;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chestionar grilă de recapitulare;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4CBEDBB2" w14:textId="77777777" w:rsidR="00FE6D21" w:rsidRPr="000E2EDD" w:rsidRDefault="00FE6D21" w:rsidP="00FE6D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1196FF5A" w14:textId="77777777" w:rsidR="00B776F3" w:rsidRPr="000E2EDD" w:rsidRDefault="00B776F3">
      <w:pPr>
        <w:rPr>
          <w:rFonts w:ascii="Times New Roman" w:hAnsi="Times New Roman" w:cs="Times New Roman"/>
          <w:sz w:val="24"/>
          <w:szCs w:val="24"/>
        </w:rPr>
      </w:pPr>
    </w:p>
    <w:p w14:paraId="24F67241" w14:textId="568F8568" w:rsidR="006E7359" w:rsidRPr="000E2EDD" w:rsidRDefault="006E7359" w:rsidP="006E7359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0E2EDD">
        <w:rPr>
          <w:rFonts w:ascii="Times New Roman" w:hAnsi="Times New Roman" w:cs="Times New Roman"/>
          <w:sz w:val="24"/>
          <w:szCs w:val="24"/>
        </w:rPr>
        <w:t xml:space="preserve"> </w:t>
      </w:r>
      <w:r w:rsidR="00BD0126" w:rsidRPr="000E2EDD">
        <w:rPr>
          <w:rFonts w:ascii="Times New Roman" w:hAnsi="Times New Roman" w:cs="Times New Roman"/>
          <w:sz w:val="24"/>
          <w:szCs w:val="24"/>
        </w:rPr>
        <w:t>BIOSFERA ȘI SOLURILE - DIVERSITATE GEOGRAFICĂ</w:t>
      </w:r>
    </w:p>
    <w:p w14:paraId="1D89E79B" w14:textId="2C6B5AA6" w:rsidR="006E7359" w:rsidRPr="000E2EDD" w:rsidRDefault="006E7359" w:rsidP="006E7359">
      <w:pPr>
        <w:jc w:val="center"/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sz w:val="24"/>
          <w:szCs w:val="24"/>
        </w:rPr>
        <w:t xml:space="preserve">Număr de ore alocate: </w:t>
      </w:r>
      <w:r w:rsidR="00BD0126" w:rsidRPr="000E2EDD">
        <w:rPr>
          <w:rFonts w:ascii="Times New Roman" w:hAnsi="Times New Roman" w:cs="Times New Roman"/>
          <w:sz w:val="24"/>
          <w:szCs w:val="24"/>
        </w:rPr>
        <w:t>2</w:t>
      </w:r>
    </w:p>
    <w:tbl>
      <w:tblPr>
        <w:tblStyle w:val="TableGrid"/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1883"/>
        <w:gridCol w:w="2680"/>
        <w:gridCol w:w="1569"/>
        <w:gridCol w:w="1647"/>
        <w:gridCol w:w="2098"/>
        <w:gridCol w:w="1072"/>
        <w:gridCol w:w="1404"/>
        <w:gridCol w:w="863"/>
      </w:tblGrid>
      <w:tr w:rsidR="006E7359" w:rsidRPr="000E2EDD" w14:paraId="585DC2FB" w14:textId="77777777" w:rsidTr="00D73C5C">
        <w:trPr>
          <w:trHeight w:val="288"/>
        </w:trPr>
        <w:tc>
          <w:tcPr>
            <w:tcW w:w="2519" w:type="dxa"/>
            <w:vMerge w:val="restart"/>
          </w:tcPr>
          <w:p w14:paraId="4E86DD6E" w14:textId="77777777" w:rsidR="006E7359" w:rsidRPr="000E2EDD" w:rsidRDefault="006E7359" w:rsidP="00D73C5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6E9A0AD" w14:textId="77777777" w:rsidR="006E7359" w:rsidRPr="000E2ED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Conținuturi</w:t>
            </w:r>
          </w:p>
          <w:p w14:paraId="6BC5CCE9" w14:textId="77777777" w:rsidR="006E7359" w:rsidRPr="000E2ED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(detalieri)</w:t>
            </w:r>
          </w:p>
        </w:tc>
        <w:tc>
          <w:tcPr>
            <w:tcW w:w="1883" w:type="dxa"/>
            <w:vMerge w:val="restart"/>
          </w:tcPr>
          <w:p w14:paraId="1E52EC1A" w14:textId="77777777" w:rsidR="006E7359" w:rsidRPr="000E2EDD" w:rsidRDefault="006E7359" w:rsidP="00D73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E3852D2" w14:textId="77777777" w:rsidR="006E7359" w:rsidRPr="000E2ED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Competențe specifice</w:t>
            </w:r>
          </w:p>
        </w:tc>
        <w:tc>
          <w:tcPr>
            <w:tcW w:w="2680" w:type="dxa"/>
            <w:vMerge w:val="restart"/>
          </w:tcPr>
          <w:p w14:paraId="01CE3708" w14:textId="77777777" w:rsidR="006E7359" w:rsidRPr="000E2EDD" w:rsidRDefault="006E7359" w:rsidP="00D73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F21E161" w14:textId="77777777" w:rsidR="006E7359" w:rsidRPr="000E2ED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Activități de învățare</w:t>
            </w:r>
          </w:p>
        </w:tc>
        <w:tc>
          <w:tcPr>
            <w:tcW w:w="6386" w:type="dxa"/>
            <w:gridSpan w:val="4"/>
          </w:tcPr>
          <w:p w14:paraId="31D03E47" w14:textId="77777777" w:rsidR="006E7359" w:rsidRPr="000E2ED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404" w:type="dxa"/>
            <w:vMerge w:val="restart"/>
          </w:tcPr>
          <w:p w14:paraId="1CF1F3D3" w14:textId="77777777" w:rsidR="006E7359" w:rsidRPr="000E2EDD" w:rsidRDefault="006E7359" w:rsidP="00D73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923AAD1" w14:textId="77777777" w:rsidR="006E7359" w:rsidRPr="000E2ED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863" w:type="dxa"/>
            <w:vMerge w:val="restart"/>
          </w:tcPr>
          <w:p w14:paraId="385CBA24" w14:textId="77777777" w:rsidR="006E7359" w:rsidRPr="000E2ED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Obs.</w:t>
            </w:r>
          </w:p>
        </w:tc>
      </w:tr>
      <w:tr w:rsidR="006E7359" w:rsidRPr="000E2EDD" w14:paraId="4AE73161" w14:textId="77777777" w:rsidTr="00D73C5C">
        <w:trPr>
          <w:trHeight w:val="540"/>
        </w:trPr>
        <w:tc>
          <w:tcPr>
            <w:tcW w:w="2519" w:type="dxa"/>
            <w:vMerge/>
          </w:tcPr>
          <w:p w14:paraId="200DF11A" w14:textId="77777777" w:rsidR="006E7359" w:rsidRPr="000E2EDD" w:rsidRDefault="006E7359" w:rsidP="00D73C5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883" w:type="dxa"/>
            <w:vMerge/>
          </w:tcPr>
          <w:p w14:paraId="51E724B9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680" w:type="dxa"/>
            <w:vMerge/>
          </w:tcPr>
          <w:p w14:paraId="2B78A27A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69" w:type="dxa"/>
          </w:tcPr>
          <w:p w14:paraId="4DFDF0EB" w14:textId="77777777" w:rsidR="006E7359" w:rsidRPr="000E2ED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Metode și procedee</w:t>
            </w:r>
          </w:p>
        </w:tc>
        <w:tc>
          <w:tcPr>
            <w:tcW w:w="1647" w:type="dxa"/>
          </w:tcPr>
          <w:p w14:paraId="221055F8" w14:textId="77777777" w:rsidR="006E7359" w:rsidRPr="000E2ED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Forme de organizare</w:t>
            </w:r>
          </w:p>
        </w:tc>
        <w:tc>
          <w:tcPr>
            <w:tcW w:w="2098" w:type="dxa"/>
          </w:tcPr>
          <w:p w14:paraId="67BEC277" w14:textId="77777777" w:rsidR="006E7359" w:rsidRPr="000E2ED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Materiale didactice</w:t>
            </w:r>
          </w:p>
        </w:tc>
        <w:tc>
          <w:tcPr>
            <w:tcW w:w="1072" w:type="dxa"/>
          </w:tcPr>
          <w:p w14:paraId="1C3731FD" w14:textId="77777777" w:rsidR="006E7359" w:rsidRPr="000E2ED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Timp </w:t>
            </w:r>
          </w:p>
          <w:p w14:paraId="0C8579D3" w14:textId="77777777" w:rsidR="006E7359" w:rsidRPr="000E2ED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(nr. de ore)</w:t>
            </w:r>
          </w:p>
        </w:tc>
        <w:tc>
          <w:tcPr>
            <w:tcW w:w="1404" w:type="dxa"/>
            <w:vMerge/>
          </w:tcPr>
          <w:p w14:paraId="779F4EFE" w14:textId="77777777" w:rsidR="006E7359" w:rsidRPr="000E2EDD" w:rsidRDefault="006E7359" w:rsidP="00E814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3" w:type="dxa"/>
            <w:vMerge/>
          </w:tcPr>
          <w:p w14:paraId="35A66115" w14:textId="77777777" w:rsidR="006E7359" w:rsidRPr="000E2EDD" w:rsidRDefault="006E7359" w:rsidP="00E814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B34FA" w:rsidRPr="000E2EDD" w14:paraId="071F1028" w14:textId="77777777" w:rsidTr="00D73C5C">
        <w:tc>
          <w:tcPr>
            <w:tcW w:w="2519" w:type="dxa"/>
          </w:tcPr>
          <w:p w14:paraId="225E2C68" w14:textId="066BD1D0" w:rsidR="00DB34FA" w:rsidRPr="000E2EDD" w:rsidRDefault="00DB34FA" w:rsidP="00DB34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7.1. Biosfera. Diferențieri regionale</w:t>
            </w:r>
          </w:p>
        </w:tc>
        <w:tc>
          <w:tcPr>
            <w:tcW w:w="1883" w:type="dxa"/>
          </w:tcPr>
          <w:p w14:paraId="11DA6747" w14:textId="1C113FA6" w:rsidR="00DB34FA" w:rsidRPr="000E2EDD" w:rsidRDefault="00DB34FA" w:rsidP="00DB34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1.1, 1.2, </w:t>
            </w:r>
            <w:r w:rsidR="002D0158" w:rsidRPr="000E2ED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1.4, </w:t>
            </w:r>
            <w:r w:rsidRPr="000E2ED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2.</w:t>
            </w:r>
            <w:r w:rsidR="002D0158" w:rsidRPr="000E2ED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2</w:t>
            </w:r>
            <w:r w:rsidRPr="000E2ED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,</w:t>
            </w:r>
            <w:r w:rsidR="002D0158" w:rsidRPr="000E2ED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2.4, </w:t>
            </w:r>
            <w:r w:rsidRPr="000E2ED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3.1, 5.</w:t>
            </w:r>
            <w:r w:rsidR="002D0158" w:rsidRPr="000E2ED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4</w:t>
            </w:r>
          </w:p>
        </w:tc>
        <w:tc>
          <w:tcPr>
            <w:tcW w:w="2680" w:type="dxa"/>
          </w:tcPr>
          <w:p w14:paraId="02B8CBF0" w14:textId="3B6AD815" w:rsidR="00DB34FA" w:rsidRPr="000E2EDD" w:rsidRDefault="00DB34FA" w:rsidP="00DB34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definirea biosferei și identificarea domeniilor de viață (acvatic, subteran, terestru);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analizarea factorilor care determină diferențierile regionale ale biosferei (radiația solară, temperatura, precipitațiile, relieful, solul, activitățile umane);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caracterizarea zonelor biogeografice pe baza hărții: zona caldă (păduri ecuatoriale, savane, păduri musonice, deșerturi), zona temperată (vegetație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mediteraneană, stepă/silvostepă, păduri de foioase, păduri de conifere/taiga, deșerturi temperate) și zona rece (tundră, deșerturi reci);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etajării vegetației pe verticală în regiunile muntoase (de la păduri de foioase la pajiști alpine);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investigarea pe portalul Global Forest Watch pentru analiza pierderii de biomasă forestieră în Bazinul Amazonului.</w:t>
            </w:r>
          </w:p>
        </w:tc>
        <w:tc>
          <w:tcPr>
            <w:tcW w:w="1569" w:type="dxa"/>
          </w:tcPr>
          <w:p w14:paraId="0674720F" w14:textId="007D2443" w:rsidR="00DB34FA" w:rsidRPr="000E2EDD" w:rsidRDefault="00DB34FA" w:rsidP="00DB34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conversația euristică;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explicația;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pe hartă și diagrame;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lectura explicativă;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investigația digitală.</w:t>
            </w:r>
          </w:p>
        </w:tc>
        <w:tc>
          <w:tcPr>
            <w:tcW w:w="1647" w:type="dxa"/>
          </w:tcPr>
          <w:p w14:paraId="3C4861F3" w14:textId="725B073A" w:rsidR="00DB34FA" w:rsidRPr="000E2EDD" w:rsidRDefault="00DB34FA" w:rsidP="00DB34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grupe.</w:t>
            </w:r>
          </w:p>
        </w:tc>
        <w:tc>
          <w:tcPr>
            <w:tcW w:w="2098" w:type="dxa"/>
          </w:tcPr>
          <w:p w14:paraId="03A8BA99" w14:textId="77777777" w:rsidR="00DB34FA" w:rsidRPr="000E2EDD" w:rsidRDefault="00DB34FA" w:rsidP="00DB34FA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7B0B2CD6" w14:textId="77777777" w:rsidR="00DB34FA" w:rsidRPr="000E2EDD" w:rsidRDefault="00DB34FA" w:rsidP="00DB34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4D274D0F" w14:textId="76C402DA" w:rsidR="00DB34FA" w:rsidRPr="000E2EDD" w:rsidRDefault="00DB34FA" w:rsidP="00DB34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Harta zonelor de vegetație pe glob;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Portalul Global Forest Watch;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Imagini/reprezentări ale faunei și florei din diverse zone.</w:t>
            </w:r>
          </w:p>
        </w:tc>
        <w:tc>
          <w:tcPr>
            <w:tcW w:w="1072" w:type="dxa"/>
          </w:tcPr>
          <w:p w14:paraId="77C42192" w14:textId="10504BC8" w:rsidR="00DB34FA" w:rsidRPr="000E2EDD" w:rsidRDefault="00DB34FA" w:rsidP="00DB34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404" w:type="dxa"/>
          </w:tcPr>
          <w:p w14:paraId="3A48D82C" w14:textId="5DFC810F" w:rsidR="00DB34FA" w:rsidRPr="000E2EDD" w:rsidRDefault="00DB34FA" w:rsidP="00DB34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 formativă (răspunsuri la întrebări);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evaluarea sarcinii din portofoliu (text geografic privind adaptarea vegetației la schimbările climatice);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863" w:type="dxa"/>
          </w:tcPr>
          <w:p w14:paraId="1799ECD3" w14:textId="77777777" w:rsidR="00DB34FA" w:rsidRPr="000E2EDD" w:rsidRDefault="00DB34FA" w:rsidP="00DB34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B34FA" w:rsidRPr="000E2EDD" w14:paraId="28F8958B" w14:textId="77777777" w:rsidTr="00D73C5C">
        <w:tc>
          <w:tcPr>
            <w:tcW w:w="2519" w:type="dxa"/>
          </w:tcPr>
          <w:p w14:paraId="0E90BEB0" w14:textId="4F5DB5DA" w:rsidR="00DB34FA" w:rsidRPr="000E2EDD" w:rsidRDefault="00DB34FA" w:rsidP="00DB34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7.2. Solurile – resursă esențială a vieții pe Terra</w:t>
            </w:r>
          </w:p>
        </w:tc>
        <w:tc>
          <w:tcPr>
            <w:tcW w:w="1883" w:type="dxa"/>
          </w:tcPr>
          <w:p w14:paraId="61F00E19" w14:textId="5AA27C2A" w:rsidR="00DB34FA" w:rsidRPr="000E2EDD" w:rsidRDefault="00DB34FA" w:rsidP="00DB34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1.1, 1.2, 2.2, 2.3, 3.2, 4.</w:t>
            </w:r>
            <w:r w:rsidR="002D0158" w:rsidRPr="000E2ED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2</w:t>
            </w:r>
            <w:r w:rsidRPr="000E2ED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, 5.1</w:t>
            </w:r>
            <w:r w:rsidR="002D0158" w:rsidRPr="000E2ED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, 5.4</w:t>
            </w:r>
          </w:p>
        </w:tc>
        <w:tc>
          <w:tcPr>
            <w:tcW w:w="2680" w:type="dxa"/>
          </w:tcPr>
          <w:p w14:paraId="5159BCB5" w14:textId="275D11CB" w:rsidR="00DB34FA" w:rsidRPr="000E2EDD" w:rsidRDefault="00DB34FA" w:rsidP="00DB34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definirea solului ca sistem natural dinamic și analiza procesului de formare (pedogeneză) și a factorilor pedogenetici (clima, relieful, organismele, roca-mamă, timpul);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analizarea structurii profilului de sol și descrierea orizonturilor pedogenetice (O, A, E, B, C, R);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analiza compoziției solului (substanțe minerale, humus, apă,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aer) și a proprietăților principale (fertilitate, culoare, textură, structură);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caracterizarea tipurilor de soluri în funcție de zonele climatice (soluri feralitice/laterite, soluri de savană, soluri deșertice, podzoluri, luvisoluri, cernoziomuri, terra rossa, soluri de tundră);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rolului solului în mediul geografic și investigarea repartiției fertilității solului pe glob (portalul GLOSIS).</w:t>
            </w:r>
          </w:p>
        </w:tc>
        <w:tc>
          <w:tcPr>
            <w:tcW w:w="1569" w:type="dxa"/>
          </w:tcPr>
          <w:p w14:paraId="7AA94D9B" w14:textId="2DE4ADC7" w:rsidR="00DB34FA" w:rsidRPr="000E2EDD" w:rsidRDefault="00DB34FA" w:rsidP="00DB34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conversația euristică;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explicația;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demonstrația pe scheme/profil de sol;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comparativă;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investigația digitală.</w:t>
            </w:r>
          </w:p>
        </w:tc>
        <w:tc>
          <w:tcPr>
            <w:tcW w:w="1647" w:type="dxa"/>
          </w:tcPr>
          <w:p w14:paraId="4C133C0D" w14:textId="39A7F157" w:rsidR="00DB34FA" w:rsidRPr="000E2EDD" w:rsidRDefault="00DB34FA" w:rsidP="00DB34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perechi.</w:t>
            </w:r>
          </w:p>
        </w:tc>
        <w:tc>
          <w:tcPr>
            <w:tcW w:w="2098" w:type="dxa"/>
          </w:tcPr>
          <w:p w14:paraId="34EAD203" w14:textId="77777777" w:rsidR="00DB34FA" w:rsidRPr="000E2EDD" w:rsidRDefault="00DB34FA" w:rsidP="00DB34FA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2F877D14" w14:textId="77777777" w:rsidR="00DB34FA" w:rsidRPr="000E2EDD" w:rsidRDefault="00DB34FA" w:rsidP="00DB34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5206B62A" w14:textId="7BD646BF" w:rsidR="00DB34FA" w:rsidRPr="000E2EDD" w:rsidRDefault="00DB34FA" w:rsidP="00DB34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Scheme ale profilului de sol și compoziției solului;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Harta distribuției solurilor pe glob;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Portalul digital GLOSIS.</w:t>
            </w:r>
          </w:p>
        </w:tc>
        <w:tc>
          <w:tcPr>
            <w:tcW w:w="1072" w:type="dxa"/>
          </w:tcPr>
          <w:p w14:paraId="668749EA" w14:textId="5C8168C6" w:rsidR="00DB34FA" w:rsidRPr="000E2EDD" w:rsidRDefault="00DB34FA" w:rsidP="00DB34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404" w:type="dxa"/>
          </w:tcPr>
          <w:p w14:paraId="6F2B7BFC" w14:textId="109FE37F" w:rsidR="00DB34FA" w:rsidRPr="000E2EDD" w:rsidRDefault="00DB34FA" w:rsidP="00DB34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 formativă (rezolvarea aplicațiilor de analiză a profilului de sol);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863" w:type="dxa"/>
          </w:tcPr>
          <w:p w14:paraId="7240548D" w14:textId="77777777" w:rsidR="00DB34FA" w:rsidRPr="000E2EDD" w:rsidRDefault="00DB34FA" w:rsidP="00DB34F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4946135F" w14:textId="77777777" w:rsidR="006E7359" w:rsidRPr="000E2EDD" w:rsidRDefault="006E7359" w:rsidP="006E7359">
      <w:pPr>
        <w:rPr>
          <w:rFonts w:ascii="Times New Roman" w:hAnsi="Times New Roman" w:cs="Times New Roman"/>
          <w:sz w:val="24"/>
          <w:szCs w:val="24"/>
        </w:rPr>
      </w:pPr>
    </w:p>
    <w:p w14:paraId="2061EFF1" w14:textId="1B247ED6" w:rsidR="006E7359" w:rsidRPr="000E2EDD" w:rsidRDefault="006E7359" w:rsidP="006E7359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0E2EDD">
        <w:rPr>
          <w:rFonts w:ascii="Times New Roman" w:hAnsi="Times New Roman" w:cs="Times New Roman"/>
          <w:sz w:val="24"/>
          <w:szCs w:val="24"/>
        </w:rPr>
        <w:t xml:space="preserve"> </w:t>
      </w:r>
      <w:r w:rsidR="00BD0126" w:rsidRPr="000E2EDD">
        <w:rPr>
          <w:rFonts w:ascii="Times New Roman" w:hAnsi="Times New Roman" w:cs="Times New Roman"/>
          <w:sz w:val="24"/>
          <w:szCs w:val="24"/>
        </w:rPr>
        <w:t>MEDIILE NATURALE ALE TERREI</w:t>
      </w:r>
    </w:p>
    <w:p w14:paraId="683EAE84" w14:textId="5529760B" w:rsidR="006E7359" w:rsidRPr="000E2EDD" w:rsidRDefault="006E7359" w:rsidP="006E7359">
      <w:pPr>
        <w:jc w:val="center"/>
        <w:rPr>
          <w:rFonts w:ascii="Times New Roman" w:hAnsi="Times New Roman" w:cs="Times New Roman"/>
          <w:sz w:val="24"/>
          <w:szCs w:val="24"/>
        </w:rPr>
      </w:pPr>
      <w:r w:rsidRPr="000E2EDD">
        <w:rPr>
          <w:rFonts w:ascii="Times New Roman" w:hAnsi="Times New Roman" w:cs="Times New Roman"/>
          <w:sz w:val="24"/>
          <w:szCs w:val="24"/>
        </w:rPr>
        <w:t xml:space="preserve">Număr de ore alocate: </w:t>
      </w:r>
      <w:r w:rsidR="00BD0126" w:rsidRPr="000E2EDD">
        <w:rPr>
          <w:rFonts w:ascii="Times New Roman" w:hAnsi="Times New Roman" w:cs="Times New Roman"/>
          <w:sz w:val="24"/>
          <w:szCs w:val="24"/>
        </w:rPr>
        <w:t>2</w:t>
      </w: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6E7359" w:rsidRPr="000E2EDD" w14:paraId="3F62CE1D" w14:textId="77777777" w:rsidTr="00E81456">
        <w:trPr>
          <w:trHeight w:val="288"/>
        </w:trPr>
        <w:tc>
          <w:tcPr>
            <w:tcW w:w="2694" w:type="dxa"/>
            <w:vMerge w:val="restart"/>
          </w:tcPr>
          <w:p w14:paraId="47B9E01C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0D76A10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Conținuturi</w:t>
            </w:r>
          </w:p>
          <w:p w14:paraId="230CC420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(detalieri)</w:t>
            </w:r>
          </w:p>
        </w:tc>
        <w:tc>
          <w:tcPr>
            <w:tcW w:w="1984" w:type="dxa"/>
            <w:vMerge w:val="restart"/>
          </w:tcPr>
          <w:p w14:paraId="3BCCD113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B7D8A63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5A32D28D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AC45C36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14:paraId="0A128087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418" w:type="dxa"/>
            <w:vMerge w:val="restart"/>
          </w:tcPr>
          <w:p w14:paraId="02D966BB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946C370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992" w:type="dxa"/>
            <w:vMerge w:val="restart"/>
          </w:tcPr>
          <w:p w14:paraId="5AC47FAC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Obs.</w:t>
            </w:r>
          </w:p>
        </w:tc>
      </w:tr>
      <w:tr w:rsidR="006E7359" w:rsidRPr="000E2EDD" w14:paraId="6DC3D563" w14:textId="77777777" w:rsidTr="00E81456">
        <w:trPr>
          <w:trHeight w:val="540"/>
        </w:trPr>
        <w:tc>
          <w:tcPr>
            <w:tcW w:w="2694" w:type="dxa"/>
            <w:vMerge/>
          </w:tcPr>
          <w:p w14:paraId="4C8A0633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Merge/>
          </w:tcPr>
          <w:p w14:paraId="661CC04C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vMerge/>
          </w:tcPr>
          <w:p w14:paraId="780A016B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60" w:type="dxa"/>
          </w:tcPr>
          <w:p w14:paraId="32E54F99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Metode și procedee</w:t>
            </w:r>
          </w:p>
        </w:tc>
        <w:tc>
          <w:tcPr>
            <w:tcW w:w="1559" w:type="dxa"/>
          </w:tcPr>
          <w:p w14:paraId="222B5F73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Forme de organizare</w:t>
            </w:r>
          </w:p>
        </w:tc>
        <w:tc>
          <w:tcPr>
            <w:tcW w:w="1559" w:type="dxa"/>
          </w:tcPr>
          <w:p w14:paraId="74F98176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Materiale didactice</w:t>
            </w:r>
          </w:p>
        </w:tc>
        <w:tc>
          <w:tcPr>
            <w:tcW w:w="1134" w:type="dxa"/>
          </w:tcPr>
          <w:p w14:paraId="22E87F09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Timp </w:t>
            </w:r>
          </w:p>
          <w:p w14:paraId="4C5E36CA" w14:textId="77777777" w:rsidR="006E7359" w:rsidRPr="000E2ED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(nr. de ore)</w:t>
            </w:r>
          </w:p>
        </w:tc>
        <w:tc>
          <w:tcPr>
            <w:tcW w:w="1418" w:type="dxa"/>
            <w:vMerge/>
          </w:tcPr>
          <w:p w14:paraId="5568B7E7" w14:textId="77777777" w:rsidR="006E7359" w:rsidRPr="000E2EDD" w:rsidRDefault="006E7359" w:rsidP="00E814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vMerge/>
          </w:tcPr>
          <w:p w14:paraId="2D63EE90" w14:textId="77777777" w:rsidR="006E7359" w:rsidRPr="000E2EDD" w:rsidRDefault="006E7359" w:rsidP="00E814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729E2" w:rsidRPr="000E2EDD" w14:paraId="5512C935" w14:textId="77777777" w:rsidTr="000C1E0E">
        <w:tc>
          <w:tcPr>
            <w:tcW w:w="2694" w:type="dxa"/>
          </w:tcPr>
          <w:p w14:paraId="0CDE3752" w14:textId="23CEC0E3" w:rsidR="00A729E2" w:rsidRPr="000E2EDD" w:rsidRDefault="00A729E2" w:rsidP="00A729E2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8.1. Componentele mediului și relațiile dintre acestea</w:t>
            </w:r>
          </w:p>
        </w:tc>
        <w:tc>
          <w:tcPr>
            <w:tcW w:w="1984" w:type="dxa"/>
          </w:tcPr>
          <w:p w14:paraId="43FCFE1C" w14:textId="660D3A28" w:rsidR="00A729E2" w:rsidRPr="000E2EDD" w:rsidRDefault="00A729E2" w:rsidP="00A729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</w:t>
            </w:r>
            <w:r w:rsidR="002D0158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1.3, 1.4,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2D0158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.2, 5.</w:t>
            </w:r>
            <w:r w:rsidR="002D0158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2835" w:type="dxa"/>
          </w:tcPr>
          <w:p w14:paraId="5BAD5049" w14:textId="75CE221D" w:rsidR="00A729E2" w:rsidRPr="000E2EDD" w:rsidRDefault="00A729E2" w:rsidP="00A729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definirea mediului geografic ca sistem complex alcătuit din componente naturale (abiotice și biotice) și antropice în interacțiune;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clasificarea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componentelor mediului: abiotice (litosferă, atmosferă, hidrosferă, pedosferă), biotice (biosferă - plante, animale, microorganisme) și antropice (societatea umană);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analizarea tipurilor de relații dintre componentele mediului: spațiale, temporale, cauzale, funcționale (ex. circuitul carbonului, circuitul apei), de interdependență și structurale;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realizarea unei hărți conceptuale privind o problemă de mediu din orizontul local (proiect portofoliu: microsistemul geografic din vecinătate);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studiu de caz: Insula Surtsey – „un laborator viu” al mediului geografic.</w:t>
            </w:r>
          </w:p>
        </w:tc>
        <w:tc>
          <w:tcPr>
            <w:tcW w:w="1560" w:type="dxa"/>
          </w:tcPr>
          <w:p w14:paraId="22EDF1BD" w14:textId="10BABFED" w:rsidR="00A729E2" w:rsidRPr="000E2EDD" w:rsidRDefault="00A729E2" w:rsidP="00A729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conversația euristică;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analiza schemelor sistemice (modul geografic,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circuitul carbonului);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exercițiul de cartografiere conceptuală;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studiul de caz.</w:t>
            </w:r>
          </w:p>
        </w:tc>
        <w:tc>
          <w:tcPr>
            <w:tcW w:w="1559" w:type="dxa"/>
          </w:tcPr>
          <w:p w14:paraId="1D5FA4BF" w14:textId="2742C1C4" w:rsidR="00A729E2" w:rsidRPr="000E2EDD" w:rsidRDefault="00A729E2" w:rsidP="00A729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frontal;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grupe.</w:t>
            </w:r>
          </w:p>
        </w:tc>
        <w:tc>
          <w:tcPr>
            <w:tcW w:w="1559" w:type="dxa"/>
          </w:tcPr>
          <w:p w14:paraId="0B86A4CC" w14:textId="77777777" w:rsidR="00A729E2" w:rsidRPr="000E2EDD" w:rsidRDefault="00A729E2" w:rsidP="00A729E2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476CEAF8" w14:textId="77777777" w:rsidR="00A729E2" w:rsidRPr="000E2EDD" w:rsidRDefault="00A729E2" w:rsidP="00A729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manualul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digital;</w:t>
            </w:r>
          </w:p>
          <w:p w14:paraId="04E512F0" w14:textId="387F0329" w:rsidR="00A729E2" w:rsidRPr="000E2EDD" w:rsidRDefault="00A729E2" w:rsidP="00A729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Scheme ale mediului geografic și ale interacțiunii componentelor;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Fișe de lucru pentru realizarea hărții conceptuale.</w:t>
            </w:r>
          </w:p>
        </w:tc>
        <w:tc>
          <w:tcPr>
            <w:tcW w:w="1134" w:type="dxa"/>
          </w:tcPr>
          <w:p w14:paraId="631436FC" w14:textId="7FE8D45B" w:rsidR="00A729E2" w:rsidRPr="000E2EDD" w:rsidRDefault="00A729E2" w:rsidP="00A729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198E4B6C" w14:textId="648DDB00" w:rsidR="00A729E2" w:rsidRPr="000E2EDD" w:rsidRDefault="00A729E2" w:rsidP="00A729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hărții conceptuale/microsistemului local din portofoliu;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evaluare formativă (răspunsuri la întrebări);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02F03AF7" w14:textId="77777777" w:rsidR="00A729E2" w:rsidRPr="000E2EDD" w:rsidRDefault="00A729E2" w:rsidP="00A729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729E2" w:rsidRPr="000E2EDD" w14:paraId="0CF7FE37" w14:textId="77777777" w:rsidTr="000C1E0E">
        <w:tc>
          <w:tcPr>
            <w:tcW w:w="2694" w:type="dxa"/>
          </w:tcPr>
          <w:p w14:paraId="4CBDC7ED" w14:textId="75A9B01E" w:rsidR="00A729E2" w:rsidRPr="000E2EDD" w:rsidRDefault="00A729E2" w:rsidP="00A729E2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8.2. Mediile naturale terestre</w:t>
            </w:r>
          </w:p>
        </w:tc>
        <w:tc>
          <w:tcPr>
            <w:tcW w:w="1984" w:type="dxa"/>
          </w:tcPr>
          <w:p w14:paraId="27ABBF7E" w14:textId="69E80A45" w:rsidR="00A729E2" w:rsidRPr="000E2EDD" w:rsidRDefault="00A729E2" w:rsidP="00A729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</w:t>
            </w:r>
            <w:r w:rsidR="002D0158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1.4,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3.3, </w:t>
            </w:r>
            <w:r w:rsidR="002D0158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="002D0158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5.</w:t>
            </w:r>
            <w:r w:rsidR="002D0158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2835" w:type="dxa"/>
          </w:tcPr>
          <w:p w14:paraId="02DE09F0" w14:textId="295ACA22" w:rsidR="00A729E2" w:rsidRPr="000E2EDD" w:rsidRDefault="00A729E2" w:rsidP="00A729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definirea mediilor naturale terestre (geosisteme) și analiza factorilor care determină distribuția lor (clima, relieful, vegetația, solurile, fauna, activitatea umană);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caracterizarea mediilor din zon</w:t>
            </w:r>
            <w:r w:rsidR="00E87371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caldă</w:t>
            </w:r>
            <w:r w:rsidR="00E87371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temperat</w:t>
            </w:r>
            <w:r w:rsidR="00E87371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87371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și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rec</w:t>
            </w:r>
            <w:r w:rsidR="00E87371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analiza mediului montan (etajarea pe altitudine);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studiu de caz: transformarea istorică a Saharei și analiza pădurii boreale (taigaua);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realizarea unui „pașaport virtual” al unui mediu natural terestru (proiect portofoliu).</w:t>
            </w:r>
          </w:p>
        </w:tc>
        <w:tc>
          <w:tcPr>
            <w:tcW w:w="1560" w:type="dxa"/>
          </w:tcPr>
          <w:p w14:paraId="1B2FE267" w14:textId="758783E8" w:rsidR="00A729E2" w:rsidRPr="000E2EDD" w:rsidRDefault="00A729E2" w:rsidP="00A729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analiza comparativă pe hartă;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expunerea multimedia;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investigația digitală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(Google Earth);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dezbaterea (dezvoltare economică vs. protecția mediului în regiunea mediterane</w:t>
            </w:r>
            <w:r w:rsidR="00E87371"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ană).</w:t>
            </w:r>
          </w:p>
        </w:tc>
        <w:tc>
          <w:tcPr>
            <w:tcW w:w="1559" w:type="dxa"/>
          </w:tcPr>
          <w:p w14:paraId="170D5553" w14:textId="708220AD" w:rsidR="00A729E2" w:rsidRPr="000E2EDD" w:rsidRDefault="00A729E2" w:rsidP="00A729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pe grupe;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frontal.</w:t>
            </w:r>
          </w:p>
        </w:tc>
        <w:tc>
          <w:tcPr>
            <w:tcW w:w="1559" w:type="dxa"/>
          </w:tcPr>
          <w:p w14:paraId="21155A93" w14:textId="77777777" w:rsidR="00A729E2" w:rsidRPr="000E2EDD" w:rsidRDefault="00A729E2" w:rsidP="00A729E2">
            <w:pPr>
              <w:pStyle w:val="BodyText"/>
              <w:rPr>
                <w:lang w:val="ro-RO"/>
              </w:rPr>
            </w:pPr>
            <w:r w:rsidRPr="000E2EDD">
              <w:rPr>
                <w:lang w:val="ro-RO"/>
              </w:rPr>
              <w:t>- Manualul de Geografie, clasa a IX-a (Editura LITERA, 2026);</w:t>
            </w:r>
          </w:p>
          <w:p w14:paraId="4B4079C4" w14:textId="77777777" w:rsidR="00A729E2" w:rsidRPr="000E2EDD" w:rsidRDefault="00A729E2" w:rsidP="00A729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manualul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digital;</w:t>
            </w:r>
          </w:p>
          <w:p w14:paraId="7F6072C1" w14:textId="038C2F2C" w:rsidR="00A729E2" w:rsidRPr="000E2EDD" w:rsidRDefault="00A729E2" w:rsidP="00A729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Harta mediilor naturale pe glob;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Imagini ale peisajelor terestre;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Google Earth.</w:t>
            </w:r>
          </w:p>
        </w:tc>
        <w:tc>
          <w:tcPr>
            <w:tcW w:w="1134" w:type="dxa"/>
          </w:tcPr>
          <w:p w14:paraId="321F58F0" w14:textId="24D5377E" w:rsidR="00A729E2" w:rsidRPr="000E2EDD" w:rsidRDefault="00A729E2" w:rsidP="00A729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77A3CEB8" w14:textId="06377BD4" w:rsidR="00A729E2" w:rsidRPr="000E2EDD" w:rsidRDefault="00A729E2" w:rsidP="00A729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pașaportului virtual al mediului natural (portofoliu);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evaluarea 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participării la dezbatere;</w:t>
            </w:r>
            <w:r w:rsidRPr="000E2E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623E5962" w14:textId="77777777" w:rsidR="00A729E2" w:rsidRPr="000E2EDD" w:rsidRDefault="00A729E2" w:rsidP="00A729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47DAF532" w14:textId="77777777" w:rsidR="00677F30" w:rsidRPr="000E2EDD" w:rsidRDefault="00677F30">
      <w:pPr>
        <w:rPr>
          <w:rFonts w:ascii="Times New Roman" w:hAnsi="Times New Roman" w:cs="Times New Roman"/>
          <w:sz w:val="24"/>
          <w:szCs w:val="24"/>
        </w:rPr>
      </w:pPr>
    </w:p>
    <w:sectPr w:rsidR="00677F30" w:rsidRPr="000E2EDD" w:rsidSect="006D44F2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4F2"/>
    <w:rsid w:val="00030517"/>
    <w:rsid w:val="00041F26"/>
    <w:rsid w:val="000A604E"/>
    <w:rsid w:val="000C1E0E"/>
    <w:rsid w:val="000D7894"/>
    <w:rsid w:val="000E2EDD"/>
    <w:rsid w:val="001041A6"/>
    <w:rsid w:val="001269D8"/>
    <w:rsid w:val="00141FBD"/>
    <w:rsid w:val="00152135"/>
    <w:rsid w:val="001D1493"/>
    <w:rsid w:val="001D522C"/>
    <w:rsid w:val="001F70A6"/>
    <w:rsid w:val="00215EAF"/>
    <w:rsid w:val="002D0158"/>
    <w:rsid w:val="002F2EA0"/>
    <w:rsid w:val="00345BEF"/>
    <w:rsid w:val="003744FF"/>
    <w:rsid w:val="003C0F43"/>
    <w:rsid w:val="003C4864"/>
    <w:rsid w:val="003D2569"/>
    <w:rsid w:val="003E6759"/>
    <w:rsid w:val="00417EF9"/>
    <w:rsid w:val="0047497E"/>
    <w:rsid w:val="00495EB8"/>
    <w:rsid w:val="004A2064"/>
    <w:rsid w:val="004A6F5B"/>
    <w:rsid w:val="004B0437"/>
    <w:rsid w:val="004D253E"/>
    <w:rsid w:val="00501317"/>
    <w:rsid w:val="00511D0D"/>
    <w:rsid w:val="005172E0"/>
    <w:rsid w:val="00521F89"/>
    <w:rsid w:val="00572D89"/>
    <w:rsid w:val="005C0EBC"/>
    <w:rsid w:val="005E739F"/>
    <w:rsid w:val="006375AA"/>
    <w:rsid w:val="006406BE"/>
    <w:rsid w:val="00642811"/>
    <w:rsid w:val="00661A00"/>
    <w:rsid w:val="00677F30"/>
    <w:rsid w:val="006B76B4"/>
    <w:rsid w:val="006B7C39"/>
    <w:rsid w:val="006D44F2"/>
    <w:rsid w:val="006E7359"/>
    <w:rsid w:val="00705987"/>
    <w:rsid w:val="007607DD"/>
    <w:rsid w:val="007E6582"/>
    <w:rsid w:val="008473E1"/>
    <w:rsid w:val="008D24B7"/>
    <w:rsid w:val="008F271D"/>
    <w:rsid w:val="00995E20"/>
    <w:rsid w:val="00A729E2"/>
    <w:rsid w:val="00A85F71"/>
    <w:rsid w:val="00AC648A"/>
    <w:rsid w:val="00B07C8C"/>
    <w:rsid w:val="00B6697D"/>
    <w:rsid w:val="00B776F3"/>
    <w:rsid w:val="00BD0126"/>
    <w:rsid w:val="00BE3F96"/>
    <w:rsid w:val="00BE7A16"/>
    <w:rsid w:val="00C15A30"/>
    <w:rsid w:val="00C16D6B"/>
    <w:rsid w:val="00C218D8"/>
    <w:rsid w:val="00C24DE4"/>
    <w:rsid w:val="00C25361"/>
    <w:rsid w:val="00C47562"/>
    <w:rsid w:val="00CB3781"/>
    <w:rsid w:val="00D13247"/>
    <w:rsid w:val="00D169F2"/>
    <w:rsid w:val="00D5348A"/>
    <w:rsid w:val="00D73C5C"/>
    <w:rsid w:val="00DB2F80"/>
    <w:rsid w:val="00DB34FA"/>
    <w:rsid w:val="00DB3590"/>
    <w:rsid w:val="00E05513"/>
    <w:rsid w:val="00E32639"/>
    <w:rsid w:val="00E45942"/>
    <w:rsid w:val="00E66739"/>
    <w:rsid w:val="00E75D76"/>
    <w:rsid w:val="00E8664F"/>
    <w:rsid w:val="00E87371"/>
    <w:rsid w:val="00F63205"/>
    <w:rsid w:val="00F74336"/>
    <w:rsid w:val="00F928AB"/>
    <w:rsid w:val="00FA7FF3"/>
    <w:rsid w:val="00FD70E3"/>
    <w:rsid w:val="00FE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9B266"/>
  <w15:docId w15:val="{2F7DC3E6-0FD3-42C4-A852-7163CD9EB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ind w:right="-13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582"/>
  </w:style>
  <w:style w:type="paragraph" w:styleId="Heading1">
    <w:name w:val="heading 1"/>
    <w:basedOn w:val="Normal"/>
    <w:next w:val="Normal"/>
    <w:link w:val="Heading1Char"/>
    <w:uiPriority w:val="9"/>
    <w:qFormat/>
    <w:rsid w:val="00C475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5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5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56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56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56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56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56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56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D44F2"/>
    <w:pPr>
      <w:widowControl w:val="0"/>
      <w:autoSpaceDE w:val="0"/>
      <w:autoSpaceDN w:val="0"/>
      <w:ind w:right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D44F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D44F2"/>
    <w:pPr>
      <w:widowControl w:val="0"/>
      <w:autoSpaceDE w:val="0"/>
      <w:autoSpaceDN w:val="0"/>
      <w:ind w:right="0"/>
      <w:jc w:val="left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6D44F2"/>
    <w:pPr>
      <w:widowControl w:val="0"/>
      <w:autoSpaceDE w:val="0"/>
      <w:autoSpaceDN w:val="0"/>
      <w:ind w:right="0"/>
      <w:jc w:val="left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C4756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47562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4756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475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56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5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56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56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5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5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56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56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C47562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56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562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C47562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C47562"/>
    <w:pPr>
      <w:ind w:left="720"/>
      <w:contextualSpacing/>
    </w:pPr>
  </w:style>
  <w:style w:type="paragraph" w:styleId="NoSpacing">
    <w:name w:val="No Spacing"/>
    <w:uiPriority w:val="1"/>
    <w:qFormat/>
    <w:rsid w:val="00C47562"/>
  </w:style>
  <w:style w:type="paragraph" w:styleId="Quote">
    <w:name w:val="Quote"/>
    <w:basedOn w:val="Normal"/>
    <w:next w:val="Normal"/>
    <w:link w:val="QuoteChar"/>
    <w:uiPriority w:val="29"/>
    <w:qFormat/>
    <w:rsid w:val="00C4756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562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C47562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56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47562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C4756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47562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C4756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4756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8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26</Pages>
  <Words>4924</Words>
  <Characters>28073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Mihaela Spurcaciu</cp:lastModifiedBy>
  <cp:revision>28</cp:revision>
  <dcterms:created xsi:type="dcterms:W3CDTF">2026-09-22T20:34:00Z</dcterms:created>
  <dcterms:modified xsi:type="dcterms:W3CDTF">2026-09-23T07:58:00Z</dcterms:modified>
</cp:coreProperties>
</file>